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CF2" w:rsidRDefault="00F03CF2">
      <w:pPr>
        <w:spacing w:after="0" w:line="240" w:lineRule="auto"/>
        <w:ind w:left="4081"/>
        <w:rPr>
          <w:rFonts w:ascii="Times New Roman" w:eastAsia="Times New Roman" w:hAnsi="Times New Roman" w:cs="Times New Roman"/>
          <w:sz w:val="20"/>
        </w:rPr>
      </w:pPr>
    </w:p>
    <w:p w:rsidR="00F03CF2" w:rsidRDefault="0095630A">
      <w:pPr>
        <w:spacing w:after="0" w:line="240" w:lineRule="auto"/>
        <w:ind w:left="4081"/>
        <w:rPr>
          <w:rFonts w:ascii="Century Gothic" w:eastAsia="Century Gothic" w:hAnsi="Century Gothic" w:cs="Century Gothic"/>
          <w:sz w:val="18"/>
        </w:rPr>
      </w:pPr>
      <w:r>
        <w:rPr>
          <w:rFonts w:ascii="Century Gothic" w:eastAsia="Century Gothic" w:hAnsi="Century Gothic" w:cs="Century Gothic"/>
          <w:sz w:val="18"/>
        </w:rPr>
        <w:t>Al Comune di Montefiascone</w:t>
      </w:r>
    </w:p>
    <w:p w:rsidR="00F03CF2" w:rsidRDefault="0095630A">
      <w:pPr>
        <w:spacing w:after="0" w:line="240" w:lineRule="auto"/>
        <w:ind w:left="4081"/>
        <w:rPr>
          <w:rFonts w:ascii="Century Gothic" w:eastAsia="Century Gothic" w:hAnsi="Century Gothic" w:cs="Century Gothic"/>
          <w:sz w:val="18"/>
        </w:rPr>
      </w:pPr>
      <w:r>
        <w:rPr>
          <w:rFonts w:ascii="Century Gothic" w:eastAsia="Century Gothic" w:hAnsi="Century Gothic" w:cs="Century Gothic"/>
          <w:sz w:val="18"/>
        </w:rPr>
        <w:t>Largo Plebiscito n. 1</w:t>
      </w:r>
    </w:p>
    <w:p w:rsidR="00F03CF2" w:rsidRDefault="0095630A">
      <w:pPr>
        <w:spacing w:after="0" w:line="240" w:lineRule="auto"/>
        <w:ind w:left="4081"/>
        <w:rPr>
          <w:rFonts w:ascii="Century Gothic" w:eastAsia="Century Gothic" w:hAnsi="Century Gothic" w:cs="Century Gothic"/>
          <w:sz w:val="18"/>
        </w:rPr>
      </w:pPr>
      <w:r>
        <w:rPr>
          <w:rFonts w:ascii="Century Gothic" w:eastAsia="Century Gothic" w:hAnsi="Century Gothic" w:cs="Century Gothic"/>
          <w:sz w:val="18"/>
        </w:rPr>
        <w:t>01027 Montefiascone VT</w:t>
      </w:r>
    </w:p>
    <w:p w:rsidR="00F03CF2" w:rsidRDefault="0095630A">
      <w:pPr>
        <w:spacing w:after="0" w:line="240" w:lineRule="auto"/>
        <w:ind w:left="4081"/>
        <w:rPr>
          <w:rFonts w:ascii="Century Gothic" w:eastAsia="Century Gothic" w:hAnsi="Century Gothic" w:cs="Century Gothic"/>
          <w:sz w:val="18"/>
        </w:rPr>
      </w:pPr>
      <w:r>
        <w:rPr>
          <w:rFonts w:ascii="Century Gothic" w:eastAsia="Century Gothic" w:hAnsi="Century Gothic" w:cs="Century Gothic"/>
          <w:sz w:val="18"/>
        </w:rPr>
        <w:t>protocollo@pec.comune.montefiascone.vt.it</w:t>
      </w:r>
    </w:p>
    <w:p w:rsidR="00F03CF2" w:rsidRDefault="00F03CF2">
      <w:pPr>
        <w:spacing w:after="0" w:line="240" w:lineRule="auto"/>
        <w:ind w:left="4081"/>
        <w:rPr>
          <w:rFonts w:ascii="Century Gothic" w:eastAsia="Century Gothic" w:hAnsi="Century Gothic" w:cs="Century Gothic"/>
          <w:sz w:val="21"/>
        </w:rPr>
      </w:pPr>
    </w:p>
    <w:p w:rsidR="00F03CF2" w:rsidRDefault="00F03CF2">
      <w:pPr>
        <w:spacing w:after="0" w:line="240" w:lineRule="auto"/>
        <w:ind w:left="4081"/>
        <w:rPr>
          <w:rFonts w:ascii="Century Gothic" w:eastAsia="Century Gothic" w:hAnsi="Century Gothic" w:cs="Century Gothic"/>
          <w:sz w:val="21"/>
        </w:rPr>
      </w:pPr>
    </w:p>
    <w:p w:rsidR="00F03CF2" w:rsidRDefault="00F03CF2">
      <w:pPr>
        <w:spacing w:after="0" w:line="240" w:lineRule="auto"/>
        <w:ind w:left="4081"/>
        <w:rPr>
          <w:rFonts w:ascii="Century Gothic" w:eastAsia="Century Gothic" w:hAnsi="Century Gothic" w:cs="Century Gothic"/>
          <w:sz w:val="21"/>
        </w:rPr>
      </w:pPr>
    </w:p>
    <w:p w:rsidR="00F03CF2" w:rsidRDefault="00F03CF2">
      <w:pPr>
        <w:spacing w:after="0" w:line="240" w:lineRule="auto"/>
        <w:ind w:left="4081"/>
        <w:rPr>
          <w:rFonts w:ascii="Times New Roman" w:eastAsia="Times New Roman" w:hAnsi="Times New Roman" w:cs="Times New Roman"/>
          <w:sz w:val="20"/>
        </w:rPr>
      </w:pPr>
    </w:p>
    <w:p w:rsidR="00F03CF2" w:rsidRDefault="00F03CF2">
      <w:pPr>
        <w:spacing w:after="0" w:line="240" w:lineRule="auto"/>
        <w:ind w:left="4081"/>
        <w:rPr>
          <w:rFonts w:ascii="Times New Roman" w:eastAsia="Times New Roman" w:hAnsi="Times New Roman" w:cs="Times New Roman"/>
          <w:sz w:val="20"/>
        </w:rPr>
      </w:pPr>
    </w:p>
    <w:p w:rsidR="00F03CF2" w:rsidRDefault="00F03CF2">
      <w:pPr>
        <w:spacing w:before="5" w:after="0" w:line="240" w:lineRule="auto"/>
        <w:rPr>
          <w:rFonts w:ascii="Times New Roman" w:eastAsia="Times New Roman" w:hAnsi="Times New Roman" w:cs="Times New Roman"/>
          <w:sz w:val="16"/>
        </w:rPr>
      </w:pPr>
    </w:p>
    <w:p w:rsidR="00F03CF2" w:rsidRDefault="0095630A">
      <w:pPr>
        <w:spacing w:before="101" w:after="0" w:line="240" w:lineRule="auto"/>
        <w:ind w:left="3013" w:right="2791"/>
        <w:jc w:val="center"/>
        <w:rPr>
          <w:rFonts w:ascii="Century Gothic" w:eastAsia="Century Gothic" w:hAnsi="Century Gothic" w:cs="Century Gothic"/>
          <w:b/>
        </w:rPr>
      </w:pPr>
      <w:r>
        <w:rPr>
          <w:rFonts w:ascii="Century Gothic" w:eastAsia="Century Gothic" w:hAnsi="Century Gothic" w:cs="Century Gothic"/>
          <w:b/>
        </w:rPr>
        <w:t xml:space="preserve">RICHIESTA </w:t>
      </w:r>
      <w:proofErr w:type="spellStart"/>
      <w:r>
        <w:rPr>
          <w:rFonts w:ascii="Century Gothic" w:eastAsia="Century Gothic" w:hAnsi="Century Gothic" w:cs="Century Gothic"/>
          <w:b/>
        </w:rPr>
        <w:t>DI</w:t>
      </w:r>
      <w:proofErr w:type="spellEnd"/>
      <w:r>
        <w:rPr>
          <w:rFonts w:ascii="Century Gothic" w:eastAsia="Century Gothic" w:hAnsi="Century Gothic" w:cs="Century Gothic"/>
          <w:b/>
        </w:rPr>
        <w:t xml:space="preserve"> RATEIZZAZIONE</w:t>
      </w:r>
    </w:p>
    <w:p w:rsidR="00F03CF2" w:rsidRDefault="00F03CF2">
      <w:pPr>
        <w:spacing w:before="2" w:after="0" w:line="240" w:lineRule="auto"/>
        <w:rPr>
          <w:rFonts w:ascii="Century Gothic" w:eastAsia="Century Gothic" w:hAnsi="Century Gothic" w:cs="Century Gothic"/>
          <w:b/>
          <w:sz w:val="9"/>
        </w:rPr>
      </w:pPr>
    </w:p>
    <w:p w:rsidR="00F03CF2" w:rsidRDefault="0095630A">
      <w:pPr>
        <w:spacing w:before="101" w:after="0" w:line="240" w:lineRule="auto"/>
        <w:ind w:left="2504" w:right="2348"/>
        <w:jc w:val="center"/>
        <w:rPr>
          <w:rFonts w:ascii="Century Gothic" w:eastAsia="Century Gothic" w:hAnsi="Century Gothic" w:cs="Century Gothic"/>
          <w:b/>
          <w:sz w:val="16"/>
        </w:rPr>
      </w:pPr>
      <w:r>
        <w:rPr>
          <w:rFonts w:ascii="Century Gothic" w:eastAsia="Century Gothic" w:hAnsi="Century Gothic" w:cs="Century Gothic"/>
          <w:b/>
          <w:sz w:val="16"/>
        </w:rPr>
        <w:t>Artt. 796-797 e segg., Legge n. 160/2019</w:t>
      </w:r>
    </w:p>
    <w:p w:rsidR="00F03CF2" w:rsidRDefault="0095630A">
      <w:pPr>
        <w:spacing w:before="101" w:after="0" w:line="240" w:lineRule="auto"/>
        <w:ind w:left="2504" w:right="2348"/>
        <w:jc w:val="center"/>
        <w:rPr>
          <w:rFonts w:ascii="Century Gothic" w:eastAsia="Century Gothic" w:hAnsi="Century Gothic" w:cs="Century Gothic"/>
          <w:b/>
          <w:sz w:val="16"/>
        </w:rPr>
      </w:pPr>
      <w:r>
        <w:rPr>
          <w:rFonts w:ascii="Century Gothic" w:eastAsia="Century Gothic" w:hAnsi="Century Gothic" w:cs="Century Gothic"/>
          <w:b/>
          <w:sz w:val="16"/>
        </w:rPr>
        <w:t>Art.18 del regolamento generale delle entrate approvato con deliberazione del Consiglio Comunale n. 5 del 18.04.2020</w:t>
      </w:r>
    </w:p>
    <w:p w:rsidR="00F03CF2" w:rsidRDefault="00F03CF2">
      <w:pPr>
        <w:spacing w:after="0" w:line="240" w:lineRule="auto"/>
        <w:rPr>
          <w:rFonts w:ascii="Century Gothic" w:eastAsia="Century Gothic" w:hAnsi="Century Gothic" w:cs="Century Gothic"/>
          <w:b/>
          <w:sz w:val="20"/>
        </w:rPr>
      </w:pPr>
    </w:p>
    <w:p w:rsidR="00F03CF2" w:rsidRDefault="0095630A">
      <w:pPr>
        <w:spacing w:before="101" w:after="0" w:line="240" w:lineRule="auto"/>
        <w:ind w:left="344"/>
        <w:rPr>
          <w:rFonts w:ascii="Century Gothic" w:eastAsia="Century Gothic" w:hAnsi="Century Gothic" w:cs="Century Gothic"/>
          <w:sz w:val="21"/>
        </w:rPr>
      </w:pPr>
      <w:r>
        <w:rPr>
          <w:rFonts w:ascii="Century Gothic" w:eastAsia="Century Gothic" w:hAnsi="Century Gothic" w:cs="Century Gothic"/>
        </w:rPr>
        <w:t>Il</w:t>
      </w:r>
      <w:r>
        <w:rPr>
          <w:rFonts w:ascii="Century Gothic" w:eastAsia="Century Gothic" w:hAnsi="Century Gothic" w:cs="Century Gothic"/>
          <w:sz w:val="21"/>
        </w:rPr>
        <w:t>/La sottoscritto/</w:t>
      </w:r>
      <w:proofErr w:type="spellStart"/>
      <w:r>
        <w:rPr>
          <w:rFonts w:ascii="Century Gothic" w:eastAsia="Century Gothic" w:hAnsi="Century Gothic" w:cs="Century Gothic"/>
          <w:sz w:val="21"/>
        </w:rPr>
        <w:t>a.………………………….…………………………………………………………………</w:t>
      </w:r>
      <w:proofErr w:type="spellEnd"/>
    </w:p>
    <w:p w:rsidR="00F03CF2" w:rsidRDefault="0095630A">
      <w:pPr>
        <w:spacing w:before="101" w:after="0" w:line="240" w:lineRule="auto"/>
        <w:ind w:left="344"/>
        <w:rPr>
          <w:rFonts w:ascii="Century Gothic" w:eastAsia="Century Gothic" w:hAnsi="Century Gothic" w:cs="Century Gothic"/>
          <w:sz w:val="21"/>
        </w:rPr>
      </w:pPr>
      <w:r>
        <w:rPr>
          <w:rFonts w:ascii="Century Gothic" w:eastAsia="Century Gothic" w:hAnsi="Century Gothic" w:cs="Century Gothic"/>
          <w:sz w:val="21"/>
        </w:rPr>
        <w:t>nato/</w:t>
      </w:r>
      <w:proofErr w:type="spellStart"/>
      <w:r>
        <w:rPr>
          <w:rFonts w:ascii="Century Gothic" w:eastAsia="Century Gothic" w:hAnsi="Century Gothic" w:cs="Century Gothic"/>
          <w:sz w:val="21"/>
        </w:rPr>
        <w:t>a</w:t>
      </w:r>
      <w:r>
        <w:rPr>
          <w:rFonts w:ascii="Century Gothic" w:eastAsia="Century Gothic" w:hAnsi="Century Gothic" w:cs="Century Gothic"/>
          <w:spacing w:val="-5"/>
          <w:sz w:val="21"/>
        </w:rPr>
        <w:t>.</w:t>
      </w:r>
      <w:r>
        <w:rPr>
          <w:rFonts w:ascii="Century Gothic" w:eastAsia="Century Gothic" w:hAnsi="Century Gothic" w:cs="Century Gothic"/>
          <w:sz w:val="21"/>
        </w:rPr>
        <w:t>…………………………………………</w:t>
      </w:r>
      <w:proofErr w:type="spellEnd"/>
      <w:r>
        <w:rPr>
          <w:rFonts w:ascii="Century Gothic" w:eastAsia="Century Gothic" w:hAnsi="Century Gothic" w:cs="Century Gothic"/>
          <w:sz w:val="21"/>
        </w:rPr>
        <w:t>..…. (</w:t>
      </w:r>
      <w:proofErr w:type="spellStart"/>
      <w:r>
        <w:rPr>
          <w:rFonts w:ascii="Century Gothic" w:eastAsia="Century Gothic" w:hAnsi="Century Gothic" w:cs="Century Gothic"/>
          <w:sz w:val="21"/>
        </w:rPr>
        <w:t>Prov……</w:t>
      </w:r>
      <w:proofErr w:type="spellEnd"/>
      <w:r>
        <w:rPr>
          <w:rFonts w:ascii="Century Gothic" w:eastAsia="Century Gothic" w:hAnsi="Century Gothic" w:cs="Century Gothic"/>
          <w:sz w:val="21"/>
        </w:rPr>
        <w:t>.)il.</w:t>
      </w:r>
      <w:proofErr w:type="spellStart"/>
      <w:r>
        <w:rPr>
          <w:rFonts w:ascii="Century Gothic" w:eastAsia="Century Gothic" w:hAnsi="Century Gothic" w:cs="Century Gothic"/>
          <w:sz w:val="21"/>
        </w:rPr>
        <w:t>……………………………</w:t>
      </w:r>
      <w:proofErr w:type="spellEnd"/>
      <w:r>
        <w:rPr>
          <w:rFonts w:ascii="Century Gothic" w:eastAsia="Century Gothic" w:hAnsi="Century Gothic" w:cs="Century Gothic"/>
          <w:sz w:val="21"/>
        </w:rPr>
        <w:t>...................</w:t>
      </w:r>
    </w:p>
    <w:p w:rsidR="00F03CF2" w:rsidRDefault="0095630A">
      <w:pPr>
        <w:spacing w:before="101" w:after="0" w:line="240" w:lineRule="auto"/>
        <w:ind w:left="344"/>
        <w:rPr>
          <w:rFonts w:ascii="Century Gothic" w:eastAsia="Century Gothic" w:hAnsi="Century Gothic" w:cs="Century Gothic"/>
          <w:sz w:val="21"/>
        </w:rPr>
      </w:pPr>
      <w:r>
        <w:rPr>
          <w:rFonts w:ascii="Century Gothic" w:eastAsia="Century Gothic" w:hAnsi="Century Gothic" w:cs="Century Gothic"/>
          <w:sz w:val="21"/>
        </w:rPr>
        <w:t xml:space="preserve">codice </w:t>
      </w:r>
      <w:proofErr w:type="spellStart"/>
      <w:r>
        <w:rPr>
          <w:rFonts w:ascii="Century Gothic" w:eastAsia="Century Gothic" w:hAnsi="Century Gothic" w:cs="Century Gothic"/>
          <w:sz w:val="21"/>
        </w:rPr>
        <w:t>fiscale……………………………….………</w:t>
      </w:r>
      <w:proofErr w:type="spellEnd"/>
      <w:r>
        <w:rPr>
          <w:rFonts w:ascii="Century Gothic" w:eastAsia="Century Gothic" w:hAnsi="Century Gothic" w:cs="Century Gothic"/>
          <w:sz w:val="21"/>
        </w:rPr>
        <w:t>...............................................................................</w:t>
      </w:r>
    </w:p>
    <w:p w:rsidR="00F03CF2" w:rsidRDefault="00F03CF2">
      <w:pPr>
        <w:spacing w:before="114" w:after="0" w:line="240" w:lineRule="auto"/>
        <w:ind w:left="688"/>
        <w:rPr>
          <w:rFonts w:ascii="Century Gothic" w:eastAsia="Century Gothic" w:hAnsi="Century Gothic" w:cs="Century Gothic"/>
          <w:sz w:val="20"/>
        </w:rPr>
      </w:pPr>
    </w:p>
    <w:p w:rsidR="00F03CF2" w:rsidRDefault="0095630A">
      <w:pPr>
        <w:spacing w:after="0" w:line="240" w:lineRule="auto"/>
        <w:jc w:val="center"/>
        <w:rPr>
          <w:rFonts w:ascii="Century Gothic" w:eastAsia="Century Gothic" w:hAnsi="Century Gothic" w:cs="Century Gothic"/>
          <w:sz w:val="20"/>
        </w:rPr>
      </w:pPr>
      <w:r>
        <w:rPr>
          <w:rFonts w:ascii="Century Gothic" w:eastAsia="Century Gothic" w:hAnsi="Century Gothic" w:cs="Century Gothic"/>
          <w:sz w:val="20"/>
        </w:rPr>
        <w:t>DICHIARA</w:t>
      </w:r>
    </w:p>
    <w:p w:rsidR="00F03CF2" w:rsidRDefault="00F03CF2">
      <w:pPr>
        <w:spacing w:after="0" w:line="240" w:lineRule="auto"/>
        <w:jc w:val="center"/>
        <w:rPr>
          <w:rFonts w:ascii="Century Gothic" w:eastAsia="Century Gothic" w:hAnsi="Century Gothic" w:cs="Century Gothic"/>
          <w:sz w:val="20"/>
        </w:rPr>
      </w:pPr>
    </w:p>
    <w:p w:rsidR="00F03CF2" w:rsidRDefault="0095630A">
      <w:pPr>
        <w:spacing w:after="0" w:line="240" w:lineRule="auto"/>
        <w:jc w:val="both"/>
        <w:rPr>
          <w:rFonts w:ascii="Century Gothic" w:eastAsia="Century Gothic" w:hAnsi="Century Gothic" w:cs="Century Gothic"/>
          <w:sz w:val="20"/>
        </w:rPr>
      </w:pPr>
      <w:r>
        <w:rPr>
          <w:rFonts w:ascii="Century Gothic" w:eastAsia="Century Gothic" w:hAnsi="Century Gothic" w:cs="Century Gothic"/>
          <w:b/>
          <w:sz w:val="20"/>
        </w:rPr>
        <w:t>Di trovarsi in una temporanea situazione di obiettiva difficoltà economica che impedisce il versamento dell’intero importo dovuto ma di essere in grado di sopportare l’onere finanziario derivante dalla ripartizione del debito in un numero di rate congruo rispetto alla condizione patrimoniale</w:t>
      </w:r>
      <w:r>
        <w:rPr>
          <w:rFonts w:ascii="Century Gothic" w:eastAsia="Century Gothic" w:hAnsi="Century Gothic" w:cs="Century Gothic"/>
          <w:sz w:val="20"/>
        </w:rPr>
        <w:t>.</w:t>
      </w:r>
    </w:p>
    <w:p w:rsidR="00F03CF2" w:rsidRDefault="00F03CF2">
      <w:pPr>
        <w:spacing w:after="0" w:line="240" w:lineRule="auto"/>
        <w:jc w:val="center"/>
        <w:rPr>
          <w:rFonts w:ascii="Century Gothic" w:eastAsia="Century Gothic" w:hAnsi="Century Gothic" w:cs="Century Gothic"/>
          <w:sz w:val="20"/>
        </w:rPr>
      </w:pPr>
    </w:p>
    <w:p w:rsidR="00F03CF2" w:rsidRDefault="0095630A">
      <w:pPr>
        <w:tabs>
          <w:tab w:val="center" w:pos="5705"/>
          <w:tab w:val="right" w:pos="8619"/>
        </w:tabs>
        <w:spacing w:after="0" w:line="240" w:lineRule="auto"/>
        <w:ind w:left="2791" w:right="2791"/>
        <w:jc w:val="center"/>
        <w:rPr>
          <w:rFonts w:ascii="Century Gothic" w:eastAsia="Century Gothic" w:hAnsi="Century Gothic" w:cs="Century Gothic"/>
          <w:b/>
          <w:sz w:val="24"/>
        </w:rPr>
      </w:pPr>
      <w:r>
        <w:rPr>
          <w:rFonts w:ascii="Century Gothic" w:eastAsia="Century Gothic" w:hAnsi="Century Gothic" w:cs="Century Gothic"/>
          <w:b/>
          <w:spacing w:val="51"/>
          <w:sz w:val="20"/>
        </w:rPr>
        <w:t>DICHIARA INOLTRE</w:t>
      </w:r>
    </w:p>
    <w:p w:rsidR="00F03CF2" w:rsidRDefault="0095630A">
      <w:pPr>
        <w:spacing w:before="163" w:after="0" w:line="280" w:lineRule="auto"/>
        <w:ind w:left="118" w:right="234"/>
        <w:jc w:val="both"/>
        <w:rPr>
          <w:rFonts w:ascii="Century Gothic" w:eastAsia="Century Gothic" w:hAnsi="Century Gothic" w:cs="Century Gothic"/>
          <w:sz w:val="21"/>
        </w:rPr>
      </w:pPr>
      <w:r>
        <w:rPr>
          <w:rFonts w:ascii="Century Gothic" w:eastAsia="Century Gothic" w:hAnsi="Century Gothic" w:cs="Century Gothic"/>
          <w:sz w:val="21"/>
        </w:rPr>
        <w:t>sotto la propria responsabilità, ai sensi degli artt. 46 e 47 del DPR n. 445/2000, e consapevole delle sanzioni penali previste dall’art. 76 dello stesso decreto (in caso di dichiarazioni mendaci e di formazione o uso di atti falsi):</w:t>
      </w:r>
    </w:p>
    <w:p w:rsidR="00F03CF2" w:rsidRDefault="0095630A">
      <w:pPr>
        <w:numPr>
          <w:ilvl w:val="0"/>
          <w:numId w:val="1"/>
        </w:numPr>
        <w:tabs>
          <w:tab w:val="left" w:pos="458"/>
        </w:tabs>
        <w:spacing w:before="217" w:after="0" w:line="280" w:lineRule="auto"/>
        <w:ind w:left="443" w:right="145" w:hanging="286"/>
        <w:jc w:val="both"/>
        <w:rPr>
          <w:rFonts w:ascii="Century Gothic" w:eastAsia="Century Gothic" w:hAnsi="Century Gothic" w:cs="Century Gothic"/>
          <w:sz w:val="21"/>
        </w:rPr>
      </w:pPr>
      <w:r>
        <w:rPr>
          <w:rFonts w:ascii="Century Gothic" w:eastAsia="Century Gothic" w:hAnsi="Century Gothic" w:cs="Century Gothic"/>
          <w:sz w:val="21"/>
        </w:rPr>
        <w:t>oppure una proposta di accordo o di piano per la composizione della crisi da sovra indebitamento (artt. 6 e seguenti della Legge n.3/2012).</w:t>
      </w:r>
    </w:p>
    <w:p w:rsidR="00F03CF2" w:rsidRDefault="0095630A">
      <w:pPr>
        <w:numPr>
          <w:ilvl w:val="0"/>
          <w:numId w:val="1"/>
        </w:numPr>
        <w:tabs>
          <w:tab w:val="left" w:pos="458"/>
        </w:tabs>
        <w:spacing w:before="217" w:after="0" w:line="280" w:lineRule="auto"/>
        <w:ind w:left="443" w:right="145" w:hanging="286"/>
        <w:jc w:val="both"/>
        <w:rPr>
          <w:rFonts w:ascii="Century Gothic" w:eastAsia="Century Gothic" w:hAnsi="Century Gothic" w:cs="Century Gothic"/>
          <w:sz w:val="21"/>
        </w:rPr>
      </w:pPr>
      <w:r>
        <w:rPr>
          <w:rFonts w:ascii="Century Gothic" w:eastAsia="Century Gothic" w:hAnsi="Century Gothic" w:cs="Century Gothic"/>
          <w:sz w:val="21"/>
        </w:rPr>
        <w:t>Che non si è avvalso della definizione agevolata ovvero dell’adesione all’accertamento;</w:t>
      </w:r>
    </w:p>
    <w:p w:rsidR="00F03CF2" w:rsidRDefault="0095630A">
      <w:pPr>
        <w:numPr>
          <w:ilvl w:val="0"/>
          <w:numId w:val="1"/>
        </w:numPr>
        <w:tabs>
          <w:tab w:val="left" w:pos="458"/>
        </w:tabs>
        <w:spacing w:before="217" w:after="0" w:line="280" w:lineRule="auto"/>
        <w:ind w:left="443" w:right="145" w:hanging="286"/>
        <w:jc w:val="both"/>
        <w:rPr>
          <w:rFonts w:ascii="Century Gothic" w:eastAsia="Century Gothic" w:hAnsi="Century Gothic" w:cs="Century Gothic"/>
          <w:sz w:val="21"/>
        </w:rPr>
      </w:pPr>
      <w:r>
        <w:rPr>
          <w:rFonts w:ascii="Century Gothic" w:eastAsia="Century Gothic" w:hAnsi="Century Gothic" w:cs="Century Gothic"/>
          <w:sz w:val="21"/>
        </w:rPr>
        <w:t>Che non ha verso il Comune debiti di qualsiasi natura scaduti e non regolarizzati;</w:t>
      </w:r>
    </w:p>
    <w:p w:rsidR="00F03CF2" w:rsidRDefault="0095630A">
      <w:pPr>
        <w:numPr>
          <w:ilvl w:val="0"/>
          <w:numId w:val="1"/>
        </w:numPr>
        <w:tabs>
          <w:tab w:val="left" w:pos="458"/>
        </w:tabs>
        <w:spacing w:before="217" w:after="0" w:line="280" w:lineRule="auto"/>
        <w:ind w:left="443" w:right="145" w:hanging="286"/>
        <w:jc w:val="both"/>
        <w:rPr>
          <w:rFonts w:ascii="Century Gothic" w:eastAsia="Century Gothic" w:hAnsi="Century Gothic" w:cs="Century Gothic"/>
          <w:sz w:val="21"/>
        </w:rPr>
      </w:pPr>
      <w:r>
        <w:rPr>
          <w:rFonts w:ascii="Century Gothic" w:eastAsia="Century Gothic" w:hAnsi="Century Gothic" w:cs="Century Gothic"/>
          <w:sz w:val="21"/>
        </w:rPr>
        <w:t>Che non risulti moroso per precedenti rateizzazioni o dilazioni o dichiarato decaduto dal beneficio.</w:t>
      </w:r>
    </w:p>
    <w:p w:rsidR="00F03CF2" w:rsidRDefault="00F03CF2">
      <w:pPr>
        <w:spacing w:after="0" w:line="240" w:lineRule="auto"/>
        <w:jc w:val="center"/>
        <w:rPr>
          <w:rFonts w:ascii="Century Gothic" w:eastAsia="Century Gothic" w:hAnsi="Century Gothic" w:cs="Century Gothic"/>
          <w:sz w:val="20"/>
        </w:rPr>
      </w:pPr>
    </w:p>
    <w:p w:rsidR="00F03CF2" w:rsidRDefault="00F03CF2">
      <w:pPr>
        <w:spacing w:after="0" w:line="240" w:lineRule="auto"/>
        <w:jc w:val="center"/>
        <w:rPr>
          <w:rFonts w:ascii="Century Gothic" w:eastAsia="Century Gothic" w:hAnsi="Century Gothic" w:cs="Century Gothic"/>
          <w:sz w:val="20"/>
        </w:rPr>
      </w:pPr>
    </w:p>
    <w:p w:rsidR="00F03CF2" w:rsidRDefault="00F03CF2">
      <w:pPr>
        <w:spacing w:after="0" w:line="240" w:lineRule="auto"/>
        <w:jc w:val="center"/>
        <w:rPr>
          <w:rFonts w:ascii="Century Gothic" w:eastAsia="Century Gothic" w:hAnsi="Century Gothic" w:cs="Century Gothic"/>
          <w:sz w:val="20"/>
        </w:rPr>
      </w:pPr>
    </w:p>
    <w:p w:rsidR="00F03CF2" w:rsidRDefault="0095630A">
      <w:pPr>
        <w:spacing w:before="100" w:after="0" w:line="240" w:lineRule="auto"/>
        <w:ind w:left="3013" w:right="2690"/>
        <w:jc w:val="center"/>
        <w:rPr>
          <w:rFonts w:ascii="Century Gothic" w:eastAsia="Century Gothic" w:hAnsi="Century Gothic" w:cs="Century Gothic"/>
          <w:b/>
          <w:sz w:val="24"/>
        </w:rPr>
      </w:pPr>
      <w:r>
        <w:rPr>
          <w:rFonts w:ascii="Century Gothic" w:eastAsia="Century Gothic" w:hAnsi="Century Gothic" w:cs="Century Gothic"/>
          <w:b/>
          <w:spacing w:val="45"/>
          <w:sz w:val="24"/>
        </w:rPr>
        <w:t>CHIE</w:t>
      </w:r>
      <w:r>
        <w:rPr>
          <w:rFonts w:ascii="Century Gothic" w:eastAsia="Century Gothic" w:hAnsi="Century Gothic" w:cs="Century Gothic"/>
          <w:b/>
          <w:spacing w:val="29"/>
          <w:sz w:val="24"/>
        </w:rPr>
        <w:t>DE</w:t>
      </w:r>
    </w:p>
    <w:p w:rsidR="00F03CF2" w:rsidRDefault="00F03CF2">
      <w:pPr>
        <w:spacing w:before="5" w:after="0" w:line="240" w:lineRule="auto"/>
        <w:rPr>
          <w:rFonts w:ascii="Century Gothic" w:eastAsia="Century Gothic" w:hAnsi="Century Gothic" w:cs="Century Gothic"/>
          <w:b/>
          <w:sz w:val="24"/>
        </w:rPr>
      </w:pPr>
    </w:p>
    <w:p w:rsidR="00F03CF2" w:rsidRDefault="0095630A">
      <w:pPr>
        <w:numPr>
          <w:ilvl w:val="0"/>
          <w:numId w:val="2"/>
        </w:numPr>
        <w:spacing w:before="4" w:after="0" w:line="240" w:lineRule="auto"/>
        <w:ind w:left="709" w:hanging="425"/>
        <w:rPr>
          <w:rFonts w:ascii="Century Gothic" w:eastAsia="Century Gothic" w:hAnsi="Century Gothic" w:cs="Century Gothic"/>
          <w:b/>
          <w:sz w:val="29"/>
        </w:rPr>
      </w:pPr>
      <w:r>
        <w:rPr>
          <w:rFonts w:ascii="Century Gothic" w:eastAsia="Century Gothic" w:hAnsi="Century Gothic" w:cs="Century Gothic"/>
          <w:sz w:val="21"/>
        </w:rPr>
        <w:t xml:space="preserve">La </w:t>
      </w:r>
      <w:r>
        <w:rPr>
          <w:rFonts w:ascii="Century Gothic" w:eastAsia="Century Gothic" w:hAnsi="Century Gothic" w:cs="Century Gothic"/>
          <w:b/>
          <w:sz w:val="21"/>
        </w:rPr>
        <w:t xml:space="preserve">dilazione </w:t>
      </w:r>
      <w:r>
        <w:rPr>
          <w:rFonts w:ascii="Century Gothic" w:eastAsia="Century Gothic" w:hAnsi="Century Gothic" w:cs="Century Gothic"/>
          <w:sz w:val="21"/>
        </w:rPr>
        <w:t xml:space="preserve">delle somme indicate nei seguenti </w:t>
      </w:r>
      <w:r>
        <w:rPr>
          <w:rFonts w:ascii="Century Gothic" w:eastAsia="Century Gothic" w:hAnsi="Century Gothic" w:cs="Century Gothic"/>
          <w:b/>
          <w:spacing w:val="-9"/>
          <w:sz w:val="21"/>
        </w:rPr>
        <w:t xml:space="preserve">avvisi </w:t>
      </w:r>
      <w:r>
        <w:rPr>
          <w:rFonts w:ascii="Century Gothic" w:eastAsia="Century Gothic" w:hAnsi="Century Gothic" w:cs="Century Gothic"/>
          <w:b/>
          <w:sz w:val="21"/>
        </w:rPr>
        <w:t>di accertamento esecutivi, notificati e non impugnati:</w:t>
      </w:r>
    </w:p>
    <w:p w:rsidR="00F03CF2" w:rsidRDefault="00F03CF2">
      <w:pPr>
        <w:spacing w:before="102" w:after="0" w:line="240" w:lineRule="auto"/>
        <w:ind w:left="709"/>
        <w:rPr>
          <w:rFonts w:ascii="Century Gothic" w:eastAsia="Century Gothic" w:hAnsi="Century Gothic" w:cs="Century Gothic"/>
          <w:sz w:val="12"/>
        </w:rPr>
      </w:pPr>
    </w:p>
    <w:p w:rsidR="00F03CF2" w:rsidRDefault="0095630A">
      <w:pPr>
        <w:spacing w:before="102" w:after="0" w:line="240" w:lineRule="auto"/>
        <w:ind w:left="709"/>
        <w:rPr>
          <w:rFonts w:ascii="Century Gothic" w:eastAsia="Century Gothic" w:hAnsi="Century Gothic" w:cs="Century Gothic"/>
          <w:sz w:val="21"/>
        </w:rPr>
      </w:pPr>
      <w:r>
        <w:rPr>
          <w:rFonts w:ascii="Century Gothic" w:eastAsia="Century Gothic" w:hAnsi="Century Gothic" w:cs="Century Gothic"/>
          <w:sz w:val="21"/>
        </w:rPr>
        <w:t xml:space="preserve">n. </w:t>
      </w:r>
      <w:proofErr w:type="spellStart"/>
      <w:r>
        <w:rPr>
          <w:rFonts w:ascii="Century Gothic" w:eastAsia="Century Gothic" w:hAnsi="Century Gothic" w:cs="Century Gothic"/>
          <w:sz w:val="21"/>
        </w:rPr>
        <w:t>……………………del</w:t>
      </w:r>
      <w:proofErr w:type="spellEnd"/>
      <w:r>
        <w:rPr>
          <w:rFonts w:ascii="Century Gothic" w:eastAsia="Century Gothic" w:hAnsi="Century Gothic" w:cs="Century Gothic"/>
          <w:sz w:val="21"/>
        </w:rPr>
        <w:t xml:space="preserve">  </w:t>
      </w:r>
      <w:proofErr w:type="spellStart"/>
      <w:r>
        <w:rPr>
          <w:rFonts w:ascii="Century Gothic" w:eastAsia="Century Gothic" w:hAnsi="Century Gothic" w:cs="Century Gothic"/>
          <w:sz w:val="21"/>
        </w:rPr>
        <w:t>…………………</w:t>
      </w:r>
      <w:proofErr w:type="spellEnd"/>
      <w:r>
        <w:rPr>
          <w:rFonts w:ascii="Century Gothic" w:eastAsia="Century Gothic" w:hAnsi="Century Gothic" w:cs="Century Gothic"/>
          <w:sz w:val="21"/>
        </w:rPr>
        <w:t>......</w:t>
      </w:r>
      <w:proofErr w:type="spellStart"/>
      <w:r>
        <w:rPr>
          <w:rFonts w:ascii="Century Gothic" w:eastAsia="Century Gothic" w:hAnsi="Century Gothic" w:cs="Century Gothic"/>
          <w:sz w:val="21"/>
        </w:rPr>
        <w:t>…a</w:t>
      </w:r>
      <w:proofErr w:type="spellEnd"/>
      <w:r>
        <w:rPr>
          <w:rFonts w:ascii="Century Gothic" w:eastAsia="Century Gothic" w:hAnsi="Century Gothic" w:cs="Century Gothic"/>
          <w:sz w:val="21"/>
        </w:rPr>
        <w:t xml:space="preserve"> titolo di </w:t>
      </w:r>
      <w:proofErr w:type="spellStart"/>
      <w:r>
        <w:rPr>
          <w:rFonts w:ascii="Century Gothic" w:eastAsia="Century Gothic" w:hAnsi="Century Gothic" w:cs="Century Gothic"/>
          <w:sz w:val="21"/>
        </w:rPr>
        <w:t>…………………………………………</w:t>
      </w:r>
      <w:proofErr w:type="spellEnd"/>
      <w:r>
        <w:rPr>
          <w:rFonts w:ascii="Century Gothic" w:eastAsia="Century Gothic" w:hAnsi="Century Gothic" w:cs="Century Gothic"/>
          <w:sz w:val="21"/>
        </w:rPr>
        <w:t>..</w:t>
      </w:r>
    </w:p>
    <w:p w:rsidR="00F03CF2" w:rsidRDefault="0095630A">
      <w:pPr>
        <w:spacing w:before="135" w:after="0" w:line="240" w:lineRule="auto"/>
        <w:ind w:left="709"/>
        <w:rPr>
          <w:rFonts w:ascii="Century Gothic" w:eastAsia="Century Gothic" w:hAnsi="Century Gothic" w:cs="Century Gothic"/>
          <w:sz w:val="21"/>
        </w:rPr>
      </w:pPr>
      <w:r>
        <w:rPr>
          <w:rFonts w:ascii="Century Gothic" w:eastAsia="Century Gothic" w:hAnsi="Century Gothic" w:cs="Century Gothic"/>
          <w:sz w:val="21"/>
        </w:rPr>
        <w:lastRenderedPageBreak/>
        <w:t xml:space="preserve">n. </w:t>
      </w:r>
      <w:proofErr w:type="spellStart"/>
      <w:r>
        <w:rPr>
          <w:rFonts w:ascii="Century Gothic" w:eastAsia="Century Gothic" w:hAnsi="Century Gothic" w:cs="Century Gothic"/>
          <w:sz w:val="21"/>
        </w:rPr>
        <w:t>……………………</w:t>
      </w:r>
      <w:proofErr w:type="spellEnd"/>
      <w:r>
        <w:rPr>
          <w:rFonts w:ascii="Century Gothic" w:eastAsia="Century Gothic" w:hAnsi="Century Gothic" w:cs="Century Gothic"/>
          <w:sz w:val="21"/>
        </w:rPr>
        <w:t xml:space="preserve">  del  </w:t>
      </w:r>
      <w:proofErr w:type="spellStart"/>
      <w:r>
        <w:rPr>
          <w:rFonts w:ascii="Century Gothic" w:eastAsia="Century Gothic" w:hAnsi="Century Gothic" w:cs="Century Gothic"/>
          <w:sz w:val="21"/>
        </w:rPr>
        <w:t>…………………</w:t>
      </w:r>
      <w:proofErr w:type="spellEnd"/>
      <w:r>
        <w:rPr>
          <w:rFonts w:ascii="Century Gothic" w:eastAsia="Century Gothic" w:hAnsi="Century Gothic" w:cs="Century Gothic"/>
          <w:sz w:val="21"/>
        </w:rPr>
        <w:t xml:space="preserve">......…     a titolo di </w:t>
      </w:r>
      <w:proofErr w:type="spellStart"/>
      <w:r>
        <w:rPr>
          <w:rFonts w:ascii="Century Gothic" w:eastAsia="Century Gothic" w:hAnsi="Century Gothic" w:cs="Century Gothic"/>
          <w:sz w:val="21"/>
        </w:rPr>
        <w:t>………………</w:t>
      </w:r>
      <w:proofErr w:type="spellEnd"/>
      <w:r>
        <w:rPr>
          <w:rFonts w:ascii="Century Gothic" w:eastAsia="Century Gothic" w:hAnsi="Century Gothic" w:cs="Century Gothic"/>
          <w:sz w:val="21"/>
        </w:rPr>
        <w:t xml:space="preserve">.. </w:t>
      </w:r>
      <w:proofErr w:type="spellStart"/>
      <w:r>
        <w:rPr>
          <w:rFonts w:ascii="Century Gothic" w:eastAsia="Century Gothic" w:hAnsi="Century Gothic" w:cs="Century Gothic"/>
          <w:sz w:val="21"/>
        </w:rPr>
        <w:t>….…………….……….</w:t>
      </w:r>
      <w:proofErr w:type="spellEnd"/>
    </w:p>
    <w:p w:rsidR="00F03CF2" w:rsidRDefault="0095630A">
      <w:pPr>
        <w:spacing w:before="135" w:after="0" w:line="240" w:lineRule="auto"/>
        <w:ind w:left="709"/>
        <w:rPr>
          <w:rFonts w:ascii="Century Gothic" w:eastAsia="Century Gothic" w:hAnsi="Century Gothic" w:cs="Century Gothic"/>
          <w:sz w:val="21"/>
        </w:rPr>
      </w:pPr>
      <w:r>
        <w:rPr>
          <w:rFonts w:ascii="Century Gothic" w:eastAsia="Century Gothic" w:hAnsi="Century Gothic" w:cs="Century Gothic"/>
          <w:sz w:val="21"/>
        </w:rPr>
        <w:t xml:space="preserve">n. </w:t>
      </w:r>
      <w:proofErr w:type="spellStart"/>
      <w:r>
        <w:rPr>
          <w:rFonts w:ascii="Century Gothic" w:eastAsia="Century Gothic" w:hAnsi="Century Gothic" w:cs="Century Gothic"/>
          <w:sz w:val="21"/>
        </w:rPr>
        <w:t>……………………</w:t>
      </w:r>
      <w:proofErr w:type="spellEnd"/>
      <w:r>
        <w:rPr>
          <w:rFonts w:ascii="Century Gothic" w:eastAsia="Century Gothic" w:hAnsi="Century Gothic" w:cs="Century Gothic"/>
          <w:sz w:val="21"/>
        </w:rPr>
        <w:t xml:space="preserve">  del  </w:t>
      </w:r>
      <w:proofErr w:type="spellStart"/>
      <w:r>
        <w:rPr>
          <w:rFonts w:ascii="Century Gothic" w:eastAsia="Century Gothic" w:hAnsi="Century Gothic" w:cs="Century Gothic"/>
          <w:sz w:val="21"/>
        </w:rPr>
        <w:t>…………………</w:t>
      </w:r>
      <w:proofErr w:type="spellEnd"/>
      <w:r>
        <w:rPr>
          <w:rFonts w:ascii="Century Gothic" w:eastAsia="Century Gothic" w:hAnsi="Century Gothic" w:cs="Century Gothic"/>
          <w:sz w:val="21"/>
        </w:rPr>
        <w:t>......</w:t>
      </w:r>
      <w:proofErr w:type="spellStart"/>
      <w:r>
        <w:rPr>
          <w:rFonts w:ascii="Century Gothic" w:eastAsia="Century Gothic" w:hAnsi="Century Gothic" w:cs="Century Gothic"/>
          <w:sz w:val="21"/>
        </w:rPr>
        <w:t>…a</w:t>
      </w:r>
      <w:proofErr w:type="spellEnd"/>
      <w:r>
        <w:rPr>
          <w:rFonts w:ascii="Century Gothic" w:eastAsia="Century Gothic" w:hAnsi="Century Gothic" w:cs="Century Gothic"/>
          <w:sz w:val="21"/>
        </w:rPr>
        <w:t xml:space="preserve"> titolo di </w:t>
      </w:r>
      <w:proofErr w:type="spellStart"/>
      <w:r>
        <w:rPr>
          <w:rFonts w:ascii="Century Gothic" w:eastAsia="Century Gothic" w:hAnsi="Century Gothic" w:cs="Century Gothic"/>
          <w:sz w:val="21"/>
        </w:rPr>
        <w:t>…………………………………………</w:t>
      </w:r>
      <w:proofErr w:type="spellEnd"/>
      <w:r>
        <w:rPr>
          <w:rFonts w:ascii="Century Gothic" w:eastAsia="Century Gothic" w:hAnsi="Century Gothic" w:cs="Century Gothic"/>
          <w:sz w:val="21"/>
        </w:rPr>
        <w:t>..</w:t>
      </w:r>
    </w:p>
    <w:p w:rsidR="00F03CF2" w:rsidRDefault="0095630A">
      <w:pPr>
        <w:spacing w:before="217" w:after="0" w:line="240" w:lineRule="auto"/>
        <w:ind w:left="709"/>
        <w:rPr>
          <w:rFonts w:ascii="Century Gothic" w:eastAsia="Century Gothic" w:hAnsi="Century Gothic" w:cs="Century Gothic"/>
          <w:sz w:val="21"/>
        </w:rPr>
      </w:pPr>
      <w:r>
        <w:rPr>
          <w:rFonts w:ascii="Century Gothic" w:eastAsia="Century Gothic" w:hAnsi="Century Gothic" w:cs="Century Gothic"/>
          <w:sz w:val="21"/>
        </w:rPr>
        <w:t>per un importo complessivo di euro</w:t>
      </w:r>
      <w:r>
        <w:rPr>
          <w:rFonts w:ascii="Century Gothic" w:eastAsia="Century Gothic" w:hAnsi="Century Gothic" w:cs="Century Gothic"/>
          <w:spacing w:val="36"/>
          <w:sz w:val="21"/>
        </w:rPr>
        <w:t>.</w:t>
      </w:r>
      <w:proofErr w:type="spellStart"/>
      <w:r>
        <w:rPr>
          <w:rFonts w:ascii="Century Gothic" w:eastAsia="Century Gothic" w:hAnsi="Century Gothic" w:cs="Century Gothic"/>
          <w:sz w:val="21"/>
        </w:rPr>
        <w:t>……………………………………</w:t>
      </w:r>
      <w:proofErr w:type="spellEnd"/>
      <w:r>
        <w:rPr>
          <w:rFonts w:ascii="Century Gothic" w:eastAsia="Century Gothic" w:hAnsi="Century Gothic" w:cs="Century Gothic"/>
          <w:sz w:val="21"/>
        </w:rPr>
        <w:t>..................</w:t>
      </w:r>
      <w:proofErr w:type="spellStart"/>
      <w:r>
        <w:rPr>
          <w:rFonts w:ascii="Century Gothic" w:eastAsia="Century Gothic" w:hAnsi="Century Gothic" w:cs="Century Gothic"/>
          <w:sz w:val="21"/>
        </w:rPr>
        <w:t>……………….…</w:t>
      </w:r>
      <w:proofErr w:type="spellEnd"/>
    </w:p>
    <w:p w:rsidR="00F03CF2" w:rsidRDefault="00F03CF2">
      <w:pPr>
        <w:spacing w:after="0" w:line="240" w:lineRule="auto"/>
        <w:ind w:left="238"/>
        <w:rPr>
          <w:rFonts w:ascii="Century Gothic" w:eastAsia="Century Gothic" w:hAnsi="Century Gothic" w:cs="Century Gothic"/>
          <w:sz w:val="21"/>
        </w:rPr>
      </w:pPr>
    </w:p>
    <w:p w:rsidR="00F03CF2" w:rsidRDefault="00F03CF2">
      <w:pPr>
        <w:spacing w:before="11" w:after="0" w:line="240" w:lineRule="auto"/>
        <w:rPr>
          <w:rFonts w:ascii="Century Gothic" w:eastAsia="Century Gothic" w:hAnsi="Century Gothic" w:cs="Century Gothic"/>
          <w:sz w:val="20"/>
        </w:rPr>
      </w:pPr>
    </w:p>
    <w:p w:rsidR="00F03CF2" w:rsidRDefault="00F03CF2">
      <w:pPr>
        <w:spacing w:before="11" w:after="0" w:line="240" w:lineRule="auto"/>
        <w:rPr>
          <w:rFonts w:ascii="Century Gothic" w:eastAsia="Century Gothic" w:hAnsi="Century Gothic" w:cs="Century Gothic"/>
          <w:sz w:val="20"/>
        </w:rPr>
      </w:pPr>
    </w:p>
    <w:p w:rsidR="00F03CF2" w:rsidRDefault="0095630A">
      <w:pPr>
        <w:spacing w:before="11" w:after="0" w:line="240" w:lineRule="auto"/>
        <w:jc w:val="both"/>
        <w:rPr>
          <w:rFonts w:ascii="Century Gothic" w:eastAsia="Century Gothic" w:hAnsi="Century Gothic" w:cs="Century Gothic"/>
          <w:b/>
          <w:sz w:val="20"/>
        </w:rPr>
      </w:pPr>
      <w:r>
        <w:rPr>
          <w:rFonts w:ascii="Century Gothic" w:eastAsia="Century Gothic" w:hAnsi="Century Gothic" w:cs="Century Gothic"/>
          <w:b/>
          <w:sz w:val="20"/>
        </w:rPr>
        <w:t>Per debiti oltre € 10.000,00 le rate saranno garantite mediante polizza fideiussoria bancaria o assicurativa con la clausola contrattuale di soddisfare l’obbligazione entro 15 giorni a semplice richiesta scritta, con rinuncia al beneficio della preventiva escussione del debitore principale</w:t>
      </w:r>
    </w:p>
    <w:p w:rsidR="00F03CF2" w:rsidRDefault="00F03CF2">
      <w:pPr>
        <w:spacing w:before="11" w:after="0" w:line="240" w:lineRule="auto"/>
        <w:rPr>
          <w:rFonts w:ascii="Century Gothic" w:eastAsia="Century Gothic" w:hAnsi="Century Gothic" w:cs="Century Gothic"/>
          <w:sz w:val="28"/>
        </w:rPr>
      </w:pPr>
    </w:p>
    <w:p w:rsidR="00F03CF2" w:rsidRDefault="0095630A">
      <w:pPr>
        <w:tabs>
          <w:tab w:val="left" w:pos="5826"/>
        </w:tabs>
        <w:spacing w:before="12" w:after="0" w:line="240" w:lineRule="auto"/>
        <w:ind w:left="644"/>
        <w:rPr>
          <w:rFonts w:ascii="Century Gothic" w:eastAsia="Century Gothic" w:hAnsi="Century Gothic" w:cs="Century Gothic"/>
          <w:sz w:val="21"/>
        </w:rPr>
      </w:pPr>
      <w:r>
        <w:rPr>
          <w:rFonts w:ascii="Century Gothic" w:eastAsia="Century Gothic" w:hAnsi="Century Gothic" w:cs="Century Gothic"/>
          <w:sz w:val="21"/>
        </w:rPr>
        <w:tab/>
      </w:r>
    </w:p>
    <w:p w:rsidR="00F03CF2" w:rsidRDefault="0095630A">
      <w:pPr>
        <w:widowControl w:val="0"/>
        <w:spacing w:after="0" w:line="240" w:lineRule="auto"/>
        <w:rPr>
          <w:rFonts w:ascii="ArialUnicode" w:eastAsia="ArialUnicode" w:hAnsi="ArialUnicode" w:cs="ArialUnicode"/>
          <w:sz w:val="20"/>
        </w:rPr>
      </w:pPr>
      <w:r>
        <w:rPr>
          <w:rFonts w:ascii="ArialUnicode" w:eastAsia="ArialUnicode" w:hAnsi="ArialUnicode" w:cs="ArialUnicode"/>
          <w:sz w:val="20"/>
        </w:rPr>
        <w:t xml:space="preserve">  Dichiara inoltre, di essere in possesso </w:t>
      </w:r>
      <w:r>
        <w:rPr>
          <w:rFonts w:ascii="ArialUnicode" w:eastAsia="ArialUnicode" w:hAnsi="ArialUnicode" w:cs="ArialUnicode"/>
          <w:sz w:val="20"/>
          <w:u w:val="single"/>
        </w:rPr>
        <w:t>di uno</w:t>
      </w:r>
      <w:r>
        <w:rPr>
          <w:rFonts w:ascii="ArialUnicode" w:eastAsia="ArialUnicode" w:hAnsi="ArialUnicode" w:cs="ArialUnicode"/>
          <w:sz w:val="20"/>
        </w:rPr>
        <w:t xml:space="preserve"> dei seguenti requisiti: </w:t>
      </w:r>
    </w:p>
    <w:p w:rsidR="00F03CF2" w:rsidRDefault="00F03CF2">
      <w:pPr>
        <w:widowControl w:val="0"/>
        <w:spacing w:after="0" w:line="240" w:lineRule="auto"/>
        <w:rPr>
          <w:rFonts w:ascii="ArialUnicode" w:eastAsia="ArialUnicode" w:hAnsi="ArialUnicode" w:cs="ArialUnicode"/>
          <w:sz w:val="20"/>
        </w:rPr>
      </w:pPr>
    </w:p>
    <w:p w:rsidR="00F03CF2" w:rsidRDefault="0095630A">
      <w:pPr>
        <w:widowControl w:val="0"/>
        <w:spacing w:after="0" w:line="240" w:lineRule="auto"/>
        <w:rPr>
          <w:rFonts w:ascii="ArialUnicode" w:eastAsia="ArialUnicode" w:hAnsi="ArialUnicode" w:cs="ArialUnicode"/>
          <w:sz w:val="20"/>
        </w:rPr>
      </w:pPr>
      <w:r>
        <w:rPr>
          <w:rFonts w:ascii="ArialUnicode" w:eastAsia="ArialUnicode" w:hAnsi="ArialUnicode" w:cs="ArialUnicode"/>
          <w:sz w:val="20"/>
        </w:rPr>
        <w:t>a) ISEE inferiore a) a € 21.265,87</w:t>
      </w:r>
    </w:p>
    <w:p w:rsidR="00F03CF2" w:rsidRDefault="0095630A">
      <w:pPr>
        <w:widowControl w:val="0"/>
        <w:spacing w:after="0" w:line="240" w:lineRule="auto"/>
        <w:rPr>
          <w:rFonts w:ascii="ArialUnicode" w:eastAsia="ArialUnicode" w:hAnsi="ArialUnicode" w:cs="ArialUnicode"/>
          <w:sz w:val="20"/>
        </w:rPr>
      </w:pPr>
      <w:r>
        <w:rPr>
          <w:rFonts w:ascii="ArialUnicode" w:eastAsia="ArialUnicode" w:hAnsi="ArialUnicode" w:cs="ArialUnicode"/>
          <w:sz w:val="20"/>
        </w:rPr>
        <w:t>b) Stato di disoccupazione da almeno 6 mesi</w:t>
      </w:r>
    </w:p>
    <w:p w:rsidR="00F03CF2" w:rsidRDefault="0095630A">
      <w:pPr>
        <w:widowControl w:val="0"/>
        <w:spacing w:after="0" w:line="240" w:lineRule="auto"/>
        <w:rPr>
          <w:rFonts w:ascii="ArialUnicode" w:eastAsia="ArialUnicode" w:hAnsi="ArialUnicode" w:cs="ArialUnicode"/>
          <w:sz w:val="20"/>
        </w:rPr>
      </w:pPr>
      <w:r>
        <w:rPr>
          <w:rFonts w:ascii="ArialUnicode" w:eastAsia="ArialUnicode" w:hAnsi="ArialUnicode" w:cs="ArialUnicode"/>
          <w:sz w:val="20"/>
        </w:rPr>
        <w:t>c) Presenza di un portatore di handicap ai sensi dell’art. 3 comma 3 della L. 104/1992 all'interno del</w:t>
      </w:r>
    </w:p>
    <w:p w:rsidR="00F03CF2" w:rsidRDefault="0095630A">
      <w:pPr>
        <w:spacing w:after="0" w:line="240" w:lineRule="auto"/>
        <w:ind w:left="238"/>
        <w:rPr>
          <w:rFonts w:ascii="Century Gothic" w:eastAsia="Century Gothic" w:hAnsi="Century Gothic" w:cs="Century Gothic"/>
          <w:sz w:val="21"/>
        </w:rPr>
      </w:pPr>
      <w:r>
        <w:rPr>
          <w:rFonts w:ascii="ArialUnicode" w:eastAsia="ArialUnicode" w:hAnsi="ArialUnicode" w:cs="ArialUnicode"/>
          <w:sz w:val="20"/>
        </w:rPr>
        <w:t>nucleo familiare</w:t>
      </w:r>
    </w:p>
    <w:p w:rsidR="00F03CF2" w:rsidRDefault="0095630A">
      <w:pPr>
        <w:spacing w:before="70" w:after="0" w:line="240" w:lineRule="auto"/>
        <w:ind w:right="2791"/>
        <w:jc w:val="both"/>
        <w:rPr>
          <w:rFonts w:ascii="Century Gothic" w:eastAsia="Century Gothic" w:hAnsi="Century Gothic" w:cs="Century Gothic"/>
          <w:b/>
          <w:sz w:val="20"/>
        </w:rPr>
      </w:pPr>
      <w:r>
        <w:rPr>
          <w:rFonts w:ascii="Century Gothic" w:eastAsia="Century Gothic" w:hAnsi="Century Gothic" w:cs="Century Gothic"/>
          <w:b/>
          <w:spacing w:val="51"/>
          <w:sz w:val="24"/>
        </w:rPr>
        <w:t xml:space="preserve"> </w:t>
      </w:r>
      <w:r w:rsidR="00721D2F">
        <w:rPr>
          <w:rFonts w:ascii="Century Gothic" w:eastAsia="Century Gothic" w:hAnsi="Century Gothic" w:cs="Century Gothic"/>
          <w:b/>
          <w:spacing w:val="51"/>
          <w:sz w:val="24"/>
        </w:rPr>
        <w:t>e</w:t>
      </w:r>
      <w:r w:rsidR="005C12E6">
        <w:rPr>
          <w:rFonts w:ascii="Century Gothic" w:eastAsia="Century Gothic" w:hAnsi="Century Gothic" w:cs="Century Gothic"/>
          <w:b/>
          <w:spacing w:val="51"/>
          <w:sz w:val="24"/>
        </w:rPr>
        <w:t xml:space="preserve"> </w:t>
      </w:r>
      <w:r w:rsidR="00721D2F">
        <w:rPr>
          <w:rFonts w:ascii="Century Gothic" w:eastAsia="Century Gothic" w:hAnsi="Century Gothic" w:cs="Century Gothic"/>
          <w:b/>
          <w:spacing w:val="51"/>
          <w:sz w:val="24"/>
        </w:rPr>
        <w:t>ne allega copia</w:t>
      </w:r>
      <w:r>
        <w:rPr>
          <w:rFonts w:ascii="Century Gothic" w:eastAsia="Century Gothic" w:hAnsi="Century Gothic" w:cs="Century Gothic"/>
          <w:b/>
          <w:spacing w:val="51"/>
          <w:sz w:val="24"/>
        </w:rPr>
        <w:t xml:space="preserve"> </w:t>
      </w:r>
    </w:p>
    <w:p w:rsidR="00F03CF2" w:rsidRDefault="00F03CF2">
      <w:pPr>
        <w:spacing w:before="8" w:after="0" w:line="240" w:lineRule="auto"/>
        <w:rPr>
          <w:rFonts w:ascii="Century Gothic" w:eastAsia="Century Gothic" w:hAnsi="Century Gothic" w:cs="Century Gothic"/>
          <w:sz w:val="21"/>
        </w:rPr>
      </w:pPr>
    </w:p>
    <w:p w:rsidR="00F03CF2" w:rsidRDefault="0095630A">
      <w:pPr>
        <w:spacing w:after="0" w:line="261" w:lineRule="auto"/>
        <w:ind w:left="162" w:right="189"/>
        <w:jc w:val="both"/>
        <w:rPr>
          <w:rFonts w:ascii="Century Gothic" w:eastAsia="Century Gothic" w:hAnsi="Century Gothic" w:cs="Century Gothic"/>
          <w:sz w:val="21"/>
        </w:rPr>
      </w:pPr>
      <w:r>
        <w:rPr>
          <w:rFonts w:ascii="Century Gothic" w:eastAsia="Century Gothic" w:hAnsi="Century Gothic" w:cs="Century Gothic"/>
          <w:sz w:val="21"/>
        </w:rPr>
        <w:t>Relativamente al trattamento consentito dei dati personali conferiti con questa richiesta e con i relativi allegati, il/la sottoscritto/a dichiara di aver preso visione dell’informativa sulla protezione dei dati e di accettarne i contenuti.</w:t>
      </w:r>
    </w:p>
    <w:p w:rsidR="00F03CF2" w:rsidRDefault="0095630A">
      <w:pPr>
        <w:spacing w:before="196" w:after="0" w:line="240" w:lineRule="auto"/>
        <w:ind w:left="162"/>
        <w:jc w:val="both"/>
        <w:rPr>
          <w:rFonts w:ascii="Century Gothic" w:eastAsia="Century Gothic" w:hAnsi="Century Gothic" w:cs="Century Gothic"/>
          <w:sz w:val="21"/>
        </w:rPr>
      </w:pPr>
      <w:r>
        <w:rPr>
          <w:rFonts w:ascii="Century Gothic" w:eastAsia="Century Gothic" w:hAnsi="Century Gothic" w:cs="Century Gothic"/>
          <w:sz w:val="21"/>
        </w:rPr>
        <w:t xml:space="preserve">Montefiascone,         </w:t>
      </w:r>
      <w:proofErr w:type="spellStart"/>
      <w:r>
        <w:rPr>
          <w:rFonts w:ascii="Century Gothic" w:eastAsia="Century Gothic" w:hAnsi="Century Gothic" w:cs="Century Gothic"/>
          <w:sz w:val="21"/>
        </w:rPr>
        <w:t>……</w:t>
      </w:r>
      <w:proofErr w:type="spellEnd"/>
      <w:r>
        <w:rPr>
          <w:rFonts w:ascii="Century Gothic" w:eastAsia="Century Gothic" w:hAnsi="Century Gothic" w:cs="Century Gothic"/>
          <w:sz w:val="21"/>
        </w:rPr>
        <w:t xml:space="preserve">... Firma </w:t>
      </w:r>
      <w:proofErr w:type="spellStart"/>
      <w:r>
        <w:rPr>
          <w:rFonts w:ascii="Century Gothic" w:eastAsia="Century Gothic" w:hAnsi="Century Gothic" w:cs="Century Gothic"/>
          <w:sz w:val="21"/>
        </w:rPr>
        <w:t>……</w:t>
      </w:r>
      <w:proofErr w:type="spellEnd"/>
      <w:r>
        <w:rPr>
          <w:rFonts w:ascii="Century Gothic" w:eastAsia="Century Gothic" w:hAnsi="Century Gothic" w:cs="Century Gothic"/>
          <w:sz w:val="21"/>
        </w:rPr>
        <w:t>.......</w:t>
      </w:r>
      <w:proofErr w:type="spellStart"/>
      <w:r>
        <w:rPr>
          <w:rFonts w:ascii="Century Gothic" w:eastAsia="Century Gothic" w:hAnsi="Century Gothic" w:cs="Century Gothic"/>
          <w:sz w:val="21"/>
        </w:rPr>
        <w:t>……………….……………</w:t>
      </w:r>
      <w:proofErr w:type="spellEnd"/>
      <w:r>
        <w:rPr>
          <w:rFonts w:ascii="Century Gothic" w:eastAsia="Century Gothic" w:hAnsi="Century Gothic" w:cs="Century Gothic"/>
          <w:sz w:val="21"/>
        </w:rPr>
        <w:t>..</w:t>
      </w:r>
      <w:proofErr w:type="spellStart"/>
      <w:r>
        <w:rPr>
          <w:rFonts w:ascii="Century Gothic" w:eastAsia="Century Gothic" w:hAnsi="Century Gothic" w:cs="Century Gothic"/>
          <w:sz w:val="21"/>
        </w:rPr>
        <w:t>….……………………</w:t>
      </w:r>
      <w:proofErr w:type="spellEnd"/>
      <w:r>
        <w:rPr>
          <w:rFonts w:ascii="Century Gothic" w:eastAsia="Century Gothic" w:hAnsi="Century Gothic" w:cs="Century Gothic"/>
          <w:sz w:val="21"/>
        </w:rPr>
        <w:t>.....</w:t>
      </w:r>
    </w:p>
    <w:p w:rsidR="00F03CF2" w:rsidRDefault="0095630A">
      <w:pPr>
        <w:spacing w:before="153" w:after="0" w:line="240" w:lineRule="auto"/>
        <w:ind w:left="179" w:right="578"/>
        <w:jc w:val="both"/>
        <w:rPr>
          <w:rFonts w:ascii="Century Gothic" w:eastAsia="Century Gothic" w:hAnsi="Century Gothic" w:cs="Century Gothic"/>
          <w:b/>
          <w:i/>
          <w:sz w:val="14"/>
        </w:rPr>
      </w:pPr>
      <w:r>
        <w:rPr>
          <w:rFonts w:ascii="Century Gothic" w:eastAsia="Century Gothic" w:hAnsi="Century Gothic" w:cs="Century Gothic"/>
          <w:b/>
          <w:i/>
          <w:sz w:val="14"/>
        </w:rPr>
        <w:t>N.B. Alla presente occorre allegare copia del documento di identità del dichiarante e gli eventuali allegati richiesti. Nell’ipotesi di presentazione, allo sportello o tramite PEC, da parte di un soggetto diverso dal dichiarante, è necessario allegare anche una “DELEGA ALLA PRESENTAZIONE” con documenti d'identità del delegato e del delegante. In assenza del documento di identità e/o dei relativi allegati richiesti, l’istanza non potrà essere oggetto di lavorazione.</w:t>
      </w:r>
    </w:p>
    <w:sectPr w:rsidR="00F03CF2" w:rsidSect="004373B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ArialUnicod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E6A4E"/>
    <w:multiLevelType w:val="multilevel"/>
    <w:tmpl w:val="FF8C5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6F01D49"/>
    <w:multiLevelType w:val="multilevel"/>
    <w:tmpl w:val="5BD45E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useFELayout/>
  </w:compat>
  <w:rsids>
    <w:rsidRoot w:val="00F03CF2"/>
    <w:rsid w:val="004373B8"/>
    <w:rsid w:val="005C12E6"/>
    <w:rsid w:val="00721D2F"/>
    <w:rsid w:val="0095630A"/>
    <w:rsid w:val="00A62A93"/>
    <w:rsid w:val="00F03CF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73B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2795</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agnoletti</dc:creator>
  <cp:lastModifiedBy>agnoletti</cp:lastModifiedBy>
  <cp:revision>2</cp:revision>
  <dcterms:created xsi:type="dcterms:W3CDTF">2023-03-09T11:17:00Z</dcterms:created>
  <dcterms:modified xsi:type="dcterms:W3CDTF">2023-03-09T11:17:00Z</dcterms:modified>
</cp:coreProperties>
</file>