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855" w:rsidRPr="00874855" w:rsidRDefault="00874855" w:rsidP="00874855">
      <w:pPr>
        <w:shd w:val="clear" w:color="auto" w:fill="FFFFFF"/>
        <w:spacing w:after="0" w:line="240" w:lineRule="auto"/>
        <w:ind w:left="240" w:right="240"/>
        <w:outlineLvl w:val="1"/>
        <w:rPr>
          <w:rFonts w:ascii="Arial" w:eastAsia="Times New Roman" w:hAnsi="Arial" w:cs="Arial"/>
          <w:b/>
          <w:bCs/>
          <w:color w:val="536074"/>
          <w:sz w:val="34"/>
          <w:szCs w:val="34"/>
          <w:lang w:eastAsia="it-IT"/>
        </w:rPr>
      </w:pPr>
      <w:r w:rsidRPr="00874855">
        <w:rPr>
          <w:rFonts w:ascii="Arial" w:eastAsia="Times New Roman" w:hAnsi="Arial" w:cs="Arial"/>
          <w:b/>
          <w:bCs/>
          <w:color w:val="536074"/>
          <w:sz w:val="34"/>
          <w:szCs w:val="34"/>
          <w:lang w:eastAsia="it-IT"/>
        </w:rPr>
        <w:t>LEGGE </w:t>
      </w:r>
      <w:r w:rsidRPr="00874855">
        <w:rPr>
          <w:rFonts w:ascii="Arial" w:eastAsia="Times New Roman" w:hAnsi="Arial" w:cs="Arial"/>
          <w:b/>
          <w:bCs/>
          <w:color w:val="536074"/>
          <w:sz w:val="25"/>
          <w:szCs w:val="25"/>
          <w:bdr w:val="none" w:sz="0" w:space="0" w:color="auto" w:frame="1"/>
          <w:lang w:eastAsia="it-IT"/>
        </w:rPr>
        <w:t>23 dicembre 2014, n. 190 </w:t>
      </w:r>
      <w:bookmarkStart w:id="0" w:name="_GoBack"/>
      <w:bookmarkEnd w:id="0"/>
    </w:p>
    <w:p w:rsidR="00874855" w:rsidRPr="00874855" w:rsidRDefault="00874855" w:rsidP="00874855">
      <w:pPr>
        <w:shd w:val="clear" w:color="auto" w:fill="FFFFFF"/>
        <w:spacing w:after="0" w:line="312" w:lineRule="atLeast"/>
        <w:outlineLvl w:val="2"/>
        <w:rPr>
          <w:rFonts w:ascii="Arial" w:eastAsia="Times New Roman" w:hAnsi="Arial" w:cs="Arial"/>
          <w:color w:val="444444"/>
          <w:sz w:val="23"/>
          <w:szCs w:val="23"/>
          <w:lang w:eastAsia="it-IT"/>
        </w:rPr>
      </w:pPr>
      <w:r w:rsidRPr="00874855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eastAsia="it-IT"/>
        </w:rPr>
        <w:t xml:space="preserve">Disposizioni per la formazione del bilancio annuale e pluriennale dello Stato (legge di </w:t>
      </w:r>
      <w:proofErr w:type="spellStart"/>
      <w:r w:rsidRPr="00874855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eastAsia="it-IT"/>
        </w:rPr>
        <w:t>stabilita'</w:t>
      </w:r>
      <w:proofErr w:type="spellEnd"/>
      <w:r w:rsidRPr="00874855">
        <w:rPr>
          <w:rFonts w:ascii="Arial" w:eastAsia="Times New Roman" w:hAnsi="Arial" w:cs="Arial"/>
          <w:color w:val="444444"/>
          <w:sz w:val="23"/>
          <w:szCs w:val="23"/>
          <w:bdr w:val="none" w:sz="0" w:space="0" w:color="auto" w:frame="1"/>
          <w:lang w:eastAsia="it-IT"/>
        </w:rPr>
        <w:t xml:space="preserve"> 2015). (14G00203) </w:t>
      </w:r>
      <w:hyperlink r:id="rId4" w:tgtFrame="_blank" w:history="1">
        <w:r w:rsidRPr="00874855">
          <w:rPr>
            <w:rFonts w:ascii="Arial" w:eastAsia="Times New Roman" w:hAnsi="Arial" w:cs="Arial"/>
            <w:color w:val="4A970B"/>
            <w:sz w:val="23"/>
            <w:szCs w:val="23"/>
            <w:u w:val="single"/>
            <w:bdr w:val="none" w:sz="0" w:space="0" w:color="auto" w:frame="1"/>
            <w:lang w:eastAsia="it-IT"/>
          </w:rPr>
          <w:t xml:space="preserve">(GU Serie Generale n.300 del 29-12-2014 - </w:t>
        </w:r>
        <w:proofErr w:type="spellStart"/>
        <w:r w:rsidRPr="00874855">
          <w:rPr>
            <w:rFonts w:ascii="Arial" w:eastAsia="Times New Roman" w:hAnsi="Arial" w:cs="Arial"/>
            <w:color w:val="4A970B"/>
            <w:sz w:val="23"/>
            <w:szCs w:val="23"/>
            <w:u w:val="single"/>
            <w:bdr w:val="none" w:sz="0" w:space="0" w:color="auto" w:frame="1"/>
            <w:lang w:eastAsia="it-IT"/>
          </w:rPr>
          <w:t>Suppl</w:t>
        </w:r>
        <w:proofErr w:type="spellEnd"/>
        <w:r w:rsidRPr="00874855">
          <w:rPr>
            <w:rFonts w:ascii="Arial" w:eastAsia="Times New Roman" w:hAnsi="Arial" w:cs="Arial"/>
            <w:color w:val="4A970B"/>
            <w:sz w:val="23"/>
            <w:szCs w:val="23"/>
            <w:u w:val="single"/>
            <w:bdr w:val="none" w:sz="0" w:space="0" w:color="auto" w:frame="1"/>
            <w:lang w:eastAsia="it-IT"/>
          </w:rPr>
          <w:t>. Ordinario n. 99)</w:t>
        </w:r>
      </w:hyperlink>
    </w:p>
    <w:p w:rsidR="00874855" w:rsidRDefault="00874855" w:rsidP="002A1CEE">
      <w:pPr>
        <w:pStyle w:val="PreformattatoHTML"/>
        <w:rPr>
          <w:color w:val="444444"/>
          <w:sz w:val="24"/>
          <w:szCs w:val="24"/>
        </w:rPr>
      </w:pPr>
    </w:p>
    <w:p w:rsidR="002A1CEE" w:rsidRDefault="00874855" w:rsidP="00440CD2">
      <w:pPr>
        <w:pStyle w:val="PreformattatoHTML"/>
        <w:rPr>
          <w:color w:val="444444"/>
          <w:sz w:val="24"/>
          <w:szCs w:val="24"/>
        </w:rPr>
      </w:pPr>
      <w:r w:rsidRPr="007760A1">
        <w:rPr>
          <w:b/>
          <w:color w:val="444444"/>
          <w:sz w:val="24"/>
          <w:szCs w:val="24"/>
        </w:rPr>
        <w:t xml:space="preserve">Comma </w:t>
      </w:r>
      <w:r w:rsidR="002A1CEE" w:rsidRPr="007760A1">
        <w:rPr>
          <w:b/>
          <w:color w:val="444444"/>
          <w:sz w:val="24"/>
          <w:szCs w:val="24"/>
        </w:rPr>
        <w:t>637</w:t>
      </w:r>
      <w:r w:rsidR="002A1CEE">
        <w:rPr>
          <w:color w:val="444444"/>
          <w:sz w:val="24"/>
          <w:szCs w:val="24"/>
        </w:rPr>
        <w:t>. Per realizzare le finalit</w:t>
      </w:r>
      <w:r w:rsidR="00F44D20">
        <w:rPr>
          <w:color w:val="444444"/>
          <w:sz w:val="24"/>
          <w:szCs w:val="24"/>
        </w:rPr>
        <w:t>à</w:t>
      </w:r>
      <w:r w:rsidR="002A1CEE">
        <w:rPr>
          <w:color w:val="444444"/>
          <w:sz w:val="24"/>
          <w:szCs w:val="24"/>
        </w:rPr>
        <w:t>' di cui ai commi 634, 635 e 636,</w:t>
      </w:r>
    </w:p>
    <w:p w:rsidR="002A1CEE" w:rsidRDefault="002A1CEE" w:rsidP="00440CD2">
      <w:pPr>
        <w:pStyle w:val="PreformattatoHTML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 xml:space="preserve">sono apportate le seguenti modificazioni: </w:t>
      </w:r>
    </w:p>
    <w:p w:rsidR="002A1CEE" w:rsidRDefault="002A1CEE" w:rsidP="00440CD2">
      <w:pPr>
        <w:pStyle w:val="PreformattatoHTML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 xml:space="preserve">    a) all'articolo 2, comma 8, del regolamento di cui al decreto del</w:t>
      </w:r>
    </w:p>
    <w:p w:rsidR="002A1CEE" w:rsidRDefault="002A1CEE" w:rsidP="00440CD2">
      <w:pPr>
        <w:pStyle w:val="PreformattatoHTML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>Presidente della Repubblica 22 luglio 1998, n. 322, dopo le parole:</w:t>
      </w:r>
    </w:p>
    <w:p w:rsidR="002A1CEE" w:rsidRDefault="002A1CEE" w:rsidP="00440CD2">
      <w:pPr>
        <w:pStyle w:val="PreformattatoHTML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>«Salva l'applicazione delle sanzioni» sono inserite le seguenti: «e</w:t>
      </w:r>
    </w:p>
    <w:p w:rsidR="002A1CEE" w:rsidRDefault="002A1CEE" w:rsidP="00440CD2">
      <w:pPr>
        <w:pStyle w:val="PreformattatoHTML"/>
        <w:jc w:val="both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>ferma restando   l'applicazione   dell'articolo   13   del   decreto</w:t>
      </w:r>
    </w:p>
    <w:p w:rsidR="002A1CEE" w:rsidRDefault="002A1CEE" w:rsidP="00440CD2">
      <w:pPr>
        <w:pStyle w:val="PreformattatoHTML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 xml:space="preserve">legislativo 18 dicembre 1997, n. 472, e successive modificazioni,»; </w:t>
      </w:r>
    </w:p>
    <w:p w:rsidR="002A1CEE" w:rsidRPr="00F44D20" w:rsidRDefault="002A1CEE" w:rsidP="00440CD2">
      <w:pPr>
        <w:pStyle w:val="PreformattatoHTML"/>
        <w:rPr>
          <w:b/>
          <w:color w:val="444444"/>
          <w:sz w:val="24"/>
          <w:szCs w:val="24"/>
        </w:rPr>
      </w:pPr>
      <w:r w:rsidRPr="00F44D20">
        <w:rPr>
          <w:b/>
          <w:color w:val="444444"/>
          <w:sz w:val="24"/>
          <w:szCs w:val="24"/>
        </w:rPr>
        <w:t xml:space="preserve">    b) all'articolo 13 del decreto legislativo 18 dicembre 1997, n.</w:t>
      </w:r>
    </w:p>
    <w:p w:rsidR="002A1CEE" w:rsidRPr="00F44D20" w:rsidRDefault="002A1CEE" w:rsidP="00440CD2">
      <w:pPr>
        <w:pStyle w:val="PreformattatoHTML"/>
        <w:rPr>
          <w:b/>
          <w:color w:val="444444"/>
          <w:sz w:val="24"/>
          <w:szCs w:val="24"/>
        </w:rPr>
      </w:pPr>
      <w:r w:rsidRPr="00F44D20">
        <w:rPr>
          <w:b/>
          <w:color w:val="444444"/>
          <w:sz w:val="24"/>
          <w:szCs w:val="24"/>
        </w:rPr>
        <w:t xml:space="preserve">472, sono apportate le seguenti modificazioni: </w:t>
      </w:r>
    </w:p>
    <w:p w:rsidR="002A1CEE" w:rsidRPr="00F44D20" w:rsidRDefault="002A1CEE" w:rsidP="00440CD2">
      <w:pPr>
        <w:pStyle w:val="PreformattatoHTML"/>
        <w:rPr>
          <w:b/>
          <w:color w:val="444444"/>
          <w:sz w:val="24"/>
          <w:szCs w:val="24"/>
        </w:rPr>
      </w:pPr>
      <w:r w:rsidRPr="00F44D20">
        <w:rPr>
          <w:b/>
          <w:color w:val="444444"/>
          <w:sz w:val="24"/>
          <w:szCs w:val="24"/>
        </w:rPr>
        <w:t xml:space="preserve">    1) al comma 1: </w:t>
      </w:r>
    </w:p>
    <w:p w:rsidR="002A1CEE" w:rsidRPr="00F44D20" w:rsidRDefault="002A1CEE" w:rsidP="00440CD2">
      <w:pPr>
        <w:pStyle w:val="PreformattatoHTML"/>
        <w:rPr>
          <w:b/>
          <w:color w:val="444444"/>
          <w:sz w:val="24"/>
          <w:szCs w:val="24"/>
        </w:rPr>
      </w:pPr>
      <w:r w:rsidRPr="00F44D20">
        <w:rPr>
          <w:b/>
          <w:color w:val="444444"/>
          <w:sz w:val="24"/>
          <w:szCs w:val="24"/>
        </w:rPr>
        <w:t xml:space="preserve">    1.1) dopo la lettera a)</w:t>
      </w:r>
      <w:r w:rsidR="00F44D20" w:rsidRPr="00F44D20">
        <w:rPr>
          <w:b/>
          <w:color w:val="444444"/>
          <w:sz w:val="24"/>
          <w:szCs w:val="24"/>
        </w:rPr>
        <w:t xml:space="preserve"> è </w:t>
      </w:r>
      <w:r w:rsidRPr="00F44D20">
        <w:rPr>
          <w:b/>
          <w:color w:val="444444"/>
          <w:sz w:val="24"/>
          <w:szCs w:val="24"/>
        </w:rPr>
        <w:t xml:space="preserve">inserita la seguente: </w:t>
      </w:r>
    </w:p>
    <w:p w:rsidR="002A1CEE" w:rsidRPr="00F44D20" w:rsidRDefault="002A1CEE" w:rsidP="00440CD2">
      <w:pPr>
        <w:pStyle w:val="PreformattatoHTML"/>
        <w:rPr>
          <w:b/>
          <w:color w:val="444444"/>
          <w:sz w:val="24"/>
          <w:szCs w:val="24"/>
        </w:rPr>
      </w:pPr>
      <w:r w:rsidRPr="00F44D20">
        <w:rPr>
          <w:b/>
          <w:color w:val="444444"/>
          <w:sz w:val="24"/>
          <w:szCs w:val="24"/>
        </w:rPr>
        <w:t xml:space="preserve">    «a-bis) ad un nono del minimo se la regolarizzazione degli errori</w:t>
      </w:r>
    </w:p>
    <w:p w:rsidR="002A1CEE" w:rsidRPr="00F44D20" w:rsidRDefault="002A1CEE" w:rsidP="00440CD2">
      <w:pPr>
        <w:pStyle w:val="PreformattatoHTML"/>
        <w:rPr>
          <w:b/>
          <w:color w:val="444444"/>
          <w:sz w:val="24"/>
          <w:szCs w:val="24"/>
        </w:rPr>
      </w:pPr>
      <w:r w:rsidRPr="00F44D20">
        <w:rPr>
          <w:b/>
          <w:color w:val="444444"/>
          <w:sz w:val="24"/>
          <w:szCs w:val="24"/>
        </w:rPr>
        <w:t>e delle omissioni, anche se incidenti sulla determinazione o sul</w:t>
      </w:r>
    </w:p>
    <w:p w:rsidR="002A1CEE" w:rsidRPr="00F44D20" w:rsidRDefault="002A1CEE" w:rsidP="00440CD2">
      <w:pPr>
        <w:pStyle w:val="PreformattatoHTML"/>
        <w:rPr>
          <w:b/>
          <w:color w:val="444444"/>
          <w:sz w:val="24"/>
          <w:szCs w:val="24"/>
        </w:rPr>
      </w:pPr>
      <w:r w:rsidRPr="00F44D20">
        <w:rPr>
          <w:b/>
          <w:color w:val="444444"/>
          <w:sz w:val="24"/>
          <w:szCs w:val="24"/>
        </w:rPr>
        <w:t>pagamento del tributo, avviene entro il novantesimo giorno successivo</w:t>
      </w:r>
    </w:p>
    <w:p w:rsidR="002A1CEE" w:rsidRPr="00F44D20" w:rsidRDefault="002A1CEE" w:rsidP="00440CD2">
      <w:pPr>
        <w:pStyle w:val="PreformattatoHTML"/>
        <w:rPr>
          <w:b/>
          <w:color w:val="444444"/>
          <w:sz w:val="24"/>
          <w:szCs w:val="24"/>
        </w:rPr>
      </w:pPr>
      <w:r w:rsidRPr="00F44D20">
        <w:rPr>
          <w:b/>
          <w:color w:val="444444"/>
          <w:sz w:val="24"/>
          <w:szCs w:val="24"/>
        </w:rPr>
        <w:t>al termine per la presentazione della dichiarazione, ovvero, quando</w:t>
      </w:r>
    </w:p>
    <w:p w:rsidR="002A1CEE" w:rsidRPr="00F44D20" w:rsidRDefault="002A1CEE" w:rsidP="00440CD2">
      <w:pPr>
        <w:pStyle w:val="PreformattatoHTML"/>
        <w:rPr>
          <w:b/>
          <w:color w:val="444444"/>
          <w:sz w:val="24"/>
          <w:szCs w:val="24"/>
        </w:rPr>
      </w:pPr>
      <w:r w:rsidRPr="00F44D20">
        <w:rPr>
          <w:b/>
          <w:color w:val="444444"/>
          <w:sz w:val="24"/>
          <w:szCs w:val="24"/>
        </w:rPr>
        <w:t xml:space="preserve">non </w:t>
      </w:r>
      <w:r w:rsidR="00F44D20" w:rsidRPr="00F44D20">
        <w:rPr>
          <w:b/>
          <w:color w:val="444444"/>
          <w:sz w:val="24"/>
          <w:szCs w:val="24"/>
        </w:rPr>
        <w:t>è</w:t>
      </w:r>
      <w:r w:rsidRPr="00F44D20">
        <w:rPr>
          <w:b/>
          <w:color w:val="444444"/>
          <w:sz w:val="24"/>
          <w:szCs w:val="24"/>
        </w:rPr>
        <w:t>' prevista dichiarazione periodica, entro novanta   giorni</w:t>
      </w:r>
    </w:p>
    <w:p w:rsidR="002A1CEE" w:rsidRPr="00F44D20" w:rsidRDefault="002A1CEE" w:rsidP="00440CD2">
      <w:pPr>
        <w:pStyle w:val="PreformattatoHTML"/>
        <w:rPr>
          <w:b/>
          <w:color w:val="444444"/>
          <w:sz w:val="24"/>
          <w:szCs w:val="24"/>
        </w:rPr>
      </w:pPr>
      <w:r w:rsidRPr="00F44D20">
        <w:rPr>
          <w:b/>
          <w:color w:val="444444"/>
          <w:sz w:val="24"/>
          <w:szCs w:val="24"/>
        </w:rPr>
        <w:t xml:space="preserve">dall'omissione o dall'errore»; </w:t>
      </w:r>
    </w:p>
    <w:p w:rsidR="002A1CEE" w:rsidRPr="00F44D20" w:rsidRDefault="002A1CEE" w:rsidP="00440CD2">
      <w:pPr>
        <w:pStyle w:val="PreformattatoHTML"/>
        <w:rPr>
          <w:b/>
          <w:color w:val="444444"/>
          <w:sz w:val="24"/>
          <w:szCs w:val="24"/>
        </w:rPr>
      </w:pPr>
      <w:r w:rsidRPr="00F44D20">
        <w:rPr>
          <w:b/>
          <w:color w:val="444444"/>
          <w:sz w:val="24"/>
          <w:szCs w:val="24"/>
        </w:rPr>
        <w:t xml:space="preserve">    1.2) dopo la lettera b) sono inserite le seguenti: </w:t>
      </w:r>
    </w:p>
    <w:p w:rsidR="002A1CEE" w:rsidRPr="00F44D20" w:rsidRDefault="002A1CEE" w:rsidP="00440CD2">
      <w:pPr>
        <w:pStyle w:val="PreformattatoHTML"/>
        <w:rPr>
          <w:b/>
          <w:color w:val="444444"/>
          <w:sz w:val="24"/>
          <w:szCs w:val="24"/>
        </w:rPr>
      </w:pPr>
      <w:r w:rsidRPr="00F44D20">
        <w:rPr>
          <w:b/>
          <w:color w:val="444444"/>
          <w:sz w:val="24"/>
          <w:szCs w:val="24"/>
        </w:rPr>
        <w:t xml:space="preserve">    «b-bis) ad un settimo del minimo se la regolarizzazione degli</w:t>
      </w:r>
    </w:p>
    <w:p w:rsidR="002A1CEE" w:rsidRPr="00F44D20" w:rsidRDefault="002A1CEE" w:rsidP="00440CD2">
      <w:pPr>
        <w:pStyle w:val="PreformattatoHTML"/>
        <w:rPr>
          <w:b/>
          <w:color w:val="444444"/>
          <w:sz w:val="24"/>
          <w:szCs w:val="24"/>
        </w:rPr>
      </w:pPr>
      <w:r w:rsidRPr="00F44D20">
        <w:rPr>
          <w:b/>
          <w:color w:val="444444"/>
          <w:sz w:val="24"/>
          <w:szCs w:val="24"/>
        </w:rPr>
        <w:t>errori e delle omissioni, anche se incidenti sulla determinazione o</w:t>
      </w:r>
    </w:p>
    <w:p w:rsidR="002A1CEE" w:rsidRPr="00F44D20" w:rsidRDefault="002A1CEE" w:rsidP="00440CD2">
      <w:pPr>
        <w:pStyle w:val="PreformattatoHTML"/>
        <w:rPr>
          <w:b/>
          <w:color w:val="444444"/>
          <w:sz w:val="24"/>
          <w:szCs w:val="24"/>
        </w:rPr>
      </w:pPr>
      <w:r w:rsidRPr="00F44D20">
        <w:rPr>
          <w:b/>
          <w:color w:val="444444"/>
          <w:sz w:val="24"/>
          <w:szCs w:val="24"/>
        </w:rPr>
        <w:t>sul pagamento del tributo, avviene entro il termine   per   la</w:t>
      </w:r>
    </w:p>
    <w:p w:rsidR="002A1CEE" w:rsidRPr="00F44D20" w:rsidRDefault="002A1CEE" w:rsidP="00440CD2">
      <w:pPr>
        <w:pStyle w:val="PreformattatoHTML"/>
        <w:rPr>
          <w:b/>
          <w:color w:val="444444"/>
          <w:sz w:val="24"/>
          <w:szCs w:val="24"/>
        </w:rPr>
      </w:pPr>
      <w:r w:rsidRPr="00F44D20">
        <w:rPr>
          <w:b/>
          <w:color w:val="444444"/>
          <w:sz w:val="24"/>
          <w:szCs w:val="24"/>
        </w:rPr>
        <w:t>presentazione della dichiarazione relativa all'anno successivo a</w:t>
      </w:r>
    </w:p>
    <w:p w:rsidR="002A1CEE" w:rsidRPr="00F44D20" w:rsidRDefault="002A1CEE" w:rsidP="00440CD2">
      <w:pPr>
        <w:pStyle w:val="PreformattatoHTML"/>
        <w:rPr>
          <w:b/>
          <w:color w:val="444444"/>
          <w:sz w:val="24"/>
          <w:szCs w:val="24"/>
        </w:rPr>
      </w:pPr>
      <w:r w:rsidRPr="00F44D20">
        <w:rPr>
          <w:b/>
          <w:color w:val="444444"/>
          <w:sz w:val="24"/>
          <w:szCs w:val="24"/>
        </w:rPr>
        <w:t>quello nel corso del quale</w:t>
      </w:r>
      <w:r w:rsidR="00F44D20" w:rsidRPr="00F44D20">
        <w:rPr>
          <w:b/>
          <w:color w:val="444444"/>
          <w:sz w:val="24"/>
          <w:szCs w:val="24"/>
        </w:rPr>
        <w:t xml:space="preserve"> è</w:t>
      </w:r>
      <w:r w:rsidRPr="00F44D20">
        <w:rPr>
          <w:b/>
          <w:color w:val="444444"/>
          <w:sz w:val="24"/>
          <w:szCs w:val="24"/>
        </w:rPr>
        <w:t xml:space="preserve"> stata commessa la violazione ovvero,</w:t>
      </w:r>
    </w:p>
    <w:p w:rsidR="002A1CEE" w:rsidRPr="00F44D20" w:rsidRDefault="002A1CEE" w:rsidP="00440CD2">
      <w:pPr>
        <w:pStyle w:val="PreformattatoHTML"/>
        <w:rPr>
          <w:b/>
          <w:color w:val="444444"/>
          <w:sz w:val="24"/>
          <w:szCs w:val="24"/>
        </w:rPr>
      </w:pPr>
      <w:r w:rsidRPr="00F44D20">
        <w:rPr>
          <w:b/>
          <w:color w:val="444444"/>
          <w:sz w:val="24"/>
          <w:szCs w:val="24"/>
        </w:rPr>
        <w:t>quando non</w:t>
      </w:r>
      <w:r w:rsidR="00F44D20" w:rsidRPr="00F44D20">
        <w:rPr>
          <w:b/>
          <w:color w:val="444444"/>
          <w:sz w:val="24"/>
          <w:szCs w:val="24"/>
        </w:rPr>
        <w:t xml:space="preserve"> è</w:t>
      </w:r>
      <w:r w:rsidRPr="00F44D20">
        <w:rPr>
          <w:b/>
          <w:color w:val="444444"/>
          <w:sz w:val="24"/>
          <w:szCs w:val="24"/>
        </w:rPr>
        <w:t xml:space="preserve"> prevista dichiarazione periodica, entro due anni</w:t>
      </w:r>
    </w:p>
    <w:p w:rsidR="002A1CEE" w:rsidRPr="00F44D20" w:rsidRDefault="002A1CEE" w:rsidP="00440CD2">
      <w:pPr>
        <w:pStyle w:val="PreformattatoHTML"/>
        <w:rPr>
          <w:b/>
          <w:color w:val="444444"/>
          <w:sz w:val="24"/>
          <w:szCs w:val="24"/>
        </w:rPr>
      </w:pPr>
      <w:r w:rsidRPr="00F44D20">
        <w:rPr>
          <w:b/>
          <w:color w:val="444444"/>
          <w:sz w:val="24"/>
          <w:szCs w:val="24"/>
        </w:rPr>
        <w:t xml:space="preserve">dall'omissione o dall'errore; </w:t>
      </w:r>
    </w:p>
    <w:p w:rsidR="002A1CEE" w:rsidRPr="00F44D20" w:rsidRDefault="002A1CEE" w:rsidP="00440CD2">
      <w:pPr>
        <w:pStyle w:val="PreformattatoHTML"/>
        <w:rPr>
          <w:b/>
          <w:color w:val="444444"/>
          <w:sz w:val="24"/>
          <w:szCs w:val="24"/>
        </w:rPr>
      </w:pPr>
      <w:r w:rsidRPr="00F44D20">
        <w:rPr>
          <w:b/>
          <w:color w:val="444444"/>
          <w:sz w:val="24"/>
          <w:szCs w:val="24"/>
        </w:rPr>
        <w:t xml:space="preserve">    b-ter) ad un sesto del minimo se la regolarizzazione degli errori</w:t>
      </w:r>
    </w:p>
    <w:p w:rsidR="002A1CEE" w:rsidRPr="00F44D20" w:rsidRDefault="002A1CEE" w:rsidP="00440CD2">
      <w:pPr>
        <w:pStyle w:val="PreformattatoHTML"/>
        <w:rPr>
          <w:b/>
          <w:color w:val="444444"/>
          <w:sz w:val="24"/>
          <w:szCs w:val="24"/>
        </w:rPr>
      </w:pPr>
      <w:r w:rsidRPr="00F44D20">
        <w:rPr>
          <w:b/>
          <w:color w:val="444444"/>
          <w:sz w:val="24"/>
          <w:szCs w:val="24"/>
        </w:rPr>
        <w:t>e delle omissioni,</w:t>
      </w:r>
      <w:r w:rsidR="00440CD2" w:rsidRPr="00F44D20">
        <w:rPr>
          <w:b/>
          <w:color w:val="444444"/>
          <w:sz w:val="24"/>
          <w:szCs w:val="24"/>
        </w:rPr>
        <w:t xml:space="preserve"> </w:t>
      </w:r>
      <w:r w:rsidRPr="00F44D20">
        <w:rPr>
          <w:b/>
          <w:color w:val="444444"/>
          <w:sz w:val="24"/>
          <w:szCs w:val="24"/>
        </w:rPr>
        <w:t>anche incidenti sulla determinazione o sul</w:t>
      </w:r>
    </w:p>
    <w:p w:rsidR="002A1CEE" w:rsidRPr="00F44D20" w:rsidRDefault="002A1CEE" w:rsidP="00440CD2">
      <w:pPr>
        <w:pStyle w:val="PreformattatoHTML"/>
        <w:rPr>
          <w:b/>
          <w:color w:val="444444"/>
          <w:sz w:val="24"/>
          <w:szCs w:val="24"/>
        </w:rPr>
      </w:pPr>
      <w:r w:rsidRPr="00F44D20">
        <w:rPr>
          <w:b/>
          <w:color w:val="444444"/>
          <w:sz w:val="24"/>
          <w:szCs w:val="24"/>
        </w:rPr>
        <w:t>pagamento del tributo, avviene oltre il termine per la presentazione</w:t>
      </w:r>
    </w:p>
    <w:p w:rsidR="002A1CEE" w:rsidRPr="00F44D20" w:rsidRDefault="002A1CEE" w:rsidP="00440CD2">
      <w:pPr>
        <w:pStyle w:val="PreformattatoHTML"/>
        <w:rPr>
          <w:b/>
          <w:color w:val="444444"/>
          <w:sz w:val="24"/>
          <w:szCs w:val="24"/>
        </w:rPr>
      </w:pPr>
      <w:r w:rsidRPr="00F44D20">
        <w:rPr>
          <w:b/>
          <w:color w:val="444444"/>
          <w:sz w:val="24"/>
          <w:szCs w:val="24"/>
        </w:rPr>
        <w:t>della dichiarazione relativa all'anno successivo a quello nel corso</w:t>
      </w:r>
    </w:p>
    <w:p w:rsidR="002A1CEE" w:rsidRPr="00F44D20" w:rsidRDefault="002A1CEE" w:rsidP="00440CD2">
      <w:pPr>
        <w:pStyle w:val="PreformattatoHTML"/>
        <w:rPr>
          <w:b/>
          <w:color w:val="444444"/>
          <w:sz w:val="24"/>
          <w:szCs w:val="24"/>
        </w:rPr>
      </w:pPr>
      <w:r w:rsidRPr="00F44D20">
        <w:rPr>
          <w:b/>
          <w:color w:val="444444"/>
          <w:sz w:val="24"/>
          <w:szCs w:val="24"/>
        </w:rPr>
        <w:t xml:space="preserve">del quale </w:t>
      </w:r>
      <w:r w:rsidR="00F44D20" w:rsidRPr="00F44D20">
        <w:rPr>
          <w:b/>
          <w:color w:val="444444"/>
          <w:sz w:val="24"/>
          <w:szCs w:val="24"/>
        </w:rPr>
        <w:t>è</w:t>
      </w:r>
      <w:r w:rsidRPr="00F44D20">
        <w:rPr>
          <w:b/>
          <w:color w:val="444444"/>
          <w:sz w:val="24"/>
          <w:szCs w:val="24"/>
        </w:rPr>
        <w:t xml:space="preserve"> stata commessa la violazione ovvero, quando non </w:t>
      </w:r>
      <w:r w:rsidR="00F44D20" w:rsidRPr="00F44D20">
        <w:rPr>
          <w:b/>
          <w:color w:val="444444"/>
          <w:sz w:val="24"/>
          <w:szCs w:val="24"/>
        </w:rPr>
        <w:t xml:space="preserve">è </w:t>
      </w:r>
    </w:p>
    <w:p w:rsidR="002A1CEE" w:rsidRPr="00F44D20" w:rsidRDefault="002A1CEE" w:rsidP="00440CD2">
      <w:pPr>
        <w:pStyle w:val="PreformattatoHTML"/>
        <w:rPr>
          <w:b/>
          <w:color w:val="444444"/>
          <w:sz w:val="24"/>
          <w:szCs w:val="24"/>
        </w:rPr>
      </w:pPr>
      <w:r w:rsidRPr="00F44D20">
        <w:rPr>
          <w:b/>
          <w:color w:val="444444"/>
          <w:sz w:val="24"/>
          <w:szCs w:val="24"/>
        </w:rPr>
        <w:t>prevista dichiarazione periodica, oltre due anni</w:t>
      </w:r>
      <w:r w:rsidR="006D10BE" w:rsidRPr="00F44D20">
        <w:rPr>
          <w:b/>
          <w:color w:val="444444"/>
          <w:sz w:val="24"/>
          <w:szCs w:val="24"/>
        </w:rPr>
        <w:t xml:space="preserve"> </w:t>
      </w:r>
      <w:r w:rsidRPr="00F44D20">
        <w:rPr>
          <w:b/>
          <w:color w:val="444444"/>
          <w:sz w:val="24"/>
          <w:szCs w:val="24"/>
        </w:rPr>
        <w:t>dall'omissione o</w:t>
      </w:r>
    </w:p>
    <w:p w:rsidR="002A1CEE" w:rsidRPr="00F44D20" w:rsidRDefault="002A1CEE" w:rsidP="00440CD2">
      <w:pPr>
        <w:pStyle w:val="PreformattatoHTML"/>
        <w:rPr>
          <w:b/>
          <w:color w:val="444444"/>
          <w:sz w:val="24"/>
          <w:szCs w:val="24"/>
        </w:rPr>
      </w:pPr>
      <w:r w:rsidRPr="00F44D20">
        <w:rPr>
          <w:b/>
          <w:color w:val="444444"/>
          <w:sz w:val="24"/>
          <w:szCs w:val="24"/>
        </w:rPr>
        <w:t xml:space="preserve">dall'errore; </w:t>
      </w:r>
    </w:p>
    <w:p w:rsidR="002A1CEE" w:rsidRPr="00F44D20" w:rsidRDefault="002A1CEE" w:rsidP="00440CD2">
      <w:pPr>
        <w:pStyle w:val="PreformattatoHTML"/>
        <w:rPr>
          <w:b/>
          <w:color w:val="444444"/>
          <w:sz w:val="24"/>
          <w:szCs w:val="24"/>
        </w:rPr>
      </w:pPr>
      <w:r w:rsidRPr="00F44D20">
        <w:rPr>
          <w:b/>
          <w:color w:val="444444"/>
          <w:sz w:val="24"/>
          <w:szCs w:val="24"/>
        </w:rPr>
        <w:t xml:space="preserve">    b-quater) ad un quinto del minimo se la regolarizzazione degli</w:t>
      </w:r>
    </w:p>
    <w:p w:rsidR="002A1CEE" w:rsidRPr="00F44D20" w:rsidRDefault="002A1CEE" w:rsidP="00440CD2">
      <w:pPr>
        <w:pStyle w:val="PreformattatoHTML"/>
        <w:rPr>
          <w:b/>
          <w:color w:val="444444"/>
          <w:sz w:val="24"/>
          <w:szCs w:val="24"/>
        </w:rPr>
      </w:pPr>
      <w:r w:rsidRPr="00F44D20">
        <w:rPr>
          <w:b/>
          <w:color w:val="444444"/>
          <w:sz w:val="24"/>
          <w:szCs w:val="24"/>
        </w:rPr>
        <w:t>errori e delle omissioni, anche se incidenti sulla determin</w:t>
      </w:r>
      <w:r w:rsidR="00440CD2" w:rsidRPr="00F44D20">
        <w:rPr>
          <w:b/>
          <w:color w:val="444444"/>
          <w:sz w:val="24"/>
          <w:szCs w:val="24"/>
        </w:rPr>
        <w:t>a</w:t>
      </w:r>
      <w:r w:rsidRPr="00F44D20">
        <w:rPr>
          <w:b/>
          <w:color w:val="444444"/>
          <w:sz w:val="24"/>
          <w:szCs w:val="24"/>
        </w:rPr>
        <w:t>zione o</w:t>
      </w:r>
    </w:p>
    <w:p w:rsidR="002A1CEE" w:rsidRPr="00F44D20" w:rsidRDefault="002A1CEE" w:rsidP="00440CD2">
      <w:pPr>
        <w:pStyle w:val="PreformattatoHTML"/>
        <w:rPr>
          <w:b/>
          <w:color w:val="444444"/>
          <w:sz w:val="24"/>
          <w:szCs w:val="24"/>
        </w:rPr>
      </w:pPr>
      <w:r w:rsidRPr="00F44D20">
        <w:rPr>
          <w:b/>
          <w:color w:val="444444"/>
          <w:sz w:val="24"/>
          <w:szCs w:val="24"/>
        </w:rPr>
        <w:t>sul pagamento del tributo, avviene dopo la constatazione della</w:t>
      </w:r>
    </w:p>
    <w:p w:rsidR="002A1CEE" w:rsidRPr="00F44D20" w:rsidRDefault="002A1CEE" w:rsidP="00440CD2">
      <w:pPr>
        <w:pStyle w:val="PreformattatoHTML"/>
        <w:rPr>
          <w:b/>
          <w:color w:val="444444"/>
          <w:sz w:val="24"/>
          <w:szCs w:val="24"/>
        </w:rPr>
      </w:pPr>
      <w:r w:rsidRPr="00F44D20">
        <w:rPr>
          <w:b/>
          <w:color w:val="444444"/>
          <w:sz w:val="24"/>
          <w:szCs w:val="24"/>
        </w:rPr>
        <w:t>violazione ai sensi dell'articolo 24 della legge 7 gennaio 1929, n.</w:t>
      </w:r>
    </w:p>
    <w:p w:rsidR="002A1CEE" w:rsidRPr="00F44D20" w:rsidRDefault="002A1CEE" w:rsidP="00440CD2">
      <w:pPr>
        <w:pStyle w:val="PreformattatoHTML"/>
        <w:rPr>
          <w:b/>
          <w:color w:val="444444"/>
          <w:sz w:val="24"/>
          <w:szCs w:val="24"/>
        </w:rPr>
      </w:pPr>
      <w:r w:rsidRPr="00F44D20">
        <w:rPr>
          <w:b/>
          <w:color w:val="444444"/>
          <w:sz w:val="24"/>
          <w:szCs w:val="24"/>
        </w:rPr>
        <w:t>4, salvo che la violazione non rientri tra quelle indicate negli</w:t>
      </w:r>
    </w:p>
    <w:p w:rsidR="002A1CEE" w:rsidRPr="00F44D20" w:rsidRDefault="002A1CEE" w:rsidP="00440CD2">
      <w:pPr>
        <w:pStyle w:val="PreformattatoHTML"/>
        <w:rPr>
          <w:b/>
          <w:color w:val="444444"/>
          <w:sz w:val="24"/>
          <w:szCs w:val="24"/>
        </w:rPr>
      </w:pPr>
      <w:r w:rsidRPr="00F44D20">
        <w:rPr>
          <w:b/>
          <w:color w:val="444444"/>
          <w:sz w:val="24"/>
          <w:szCs w:val="24"/>
        </w:rPr>
        <w:t>articoli 6, comma 3, o 11, comma5, del decreto legislativo 18</w:t>
      </w:r>
    </w:p>
    <w:p w:rsidR="002A1CEE" w:rsidRPr="00F44D20" w:rsidRDefault="002A1CEE" w:rsidP="00440CD2">
      <w:pPr>
        <w:pStyle w:val="PreformattatoHTML"/>
        <w:rPr>
          <w:b/>
          <w:color w:val="444444"/>
          <w:sz w:val="24"/>
          <w:szCs w:val="24"/>
        </w:rPr>
      </w:pPr>
      <w:r w:rsidRPr="00F44D20">
        <w:rPr>
          <w:b/>
          <w:color w:val="444444"/>
          <w:sz w:val="24"/>
          <w:szCs w:val="24"/>
        </w:rPr>
        <w:t xml:space="preserve">dicembre 1997, n. 471»; </w:t>
      </w:r>
    </w:p>
    <w:p w:rsidR="002A1CEE" w:rsidRDefault="002A1CEE" w:rsidP="00440CD2">
      <w:pPr>
        <w:pStyle w:val="PreformattatoHTML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 xml:space="preserve">    2) dopo il comma 1 sono inseriti i seguenti: </w:t>
      </w:r>
    </w:p>
    <w:p w:rsidR="002A1CEE" w:rsidRDefault="002A1CEE" w:rsidP="00440CD2">
      <w:pPr>
        <w:pStyle w:val="PreformattatoHTML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 xml:space="preserve">    «1-bis. Le disposizioni di cui</w:t>
      </w:r>
      <w:r w:rsidR="00440CD2">
        <w:rPr>
          <w:color w:val="444444"/>
          <w:sz w:val="24"/>
          <w:szCs w:val="24"/>
        </w:rPr>
        <w:t xml:space="preserve"> a</w:t>
      </w:r>
      <w:r>
        <w:rPr>
          <w:color w:val="444444"/>
          <w:sz w:val="24"/>
          <w:szCs w:val="24"/>
        </w:rPr>
        <w:t>l comma 1, lettere b-bis) e</w:t>
      </w:r>
    </w:p>
    <w:p w:rsidR="002A1CEE" w:rsidRDefault="002A1CEE" w:rsidP="00440CD2">
      <w:pPr>
        <w:pStyle w:val="PreformattatoHTML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>b-ter), si applicano ai tributi amministrati dall'Agenzia delle</w:t>
      </w:r>
    </w:p>
    <w:p w:rsidR="002A1CEE" w:rsidRDefault="002A1CEE" w:rsidP="00440CD2">
      <w:pPr>
        <w:pStyle w:val="PreformattatoHTML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 xml:space="preserve">entrate. </w:t>
      </w:r>
    </w:p>
    <w:p w:rsidR="002A1CEE" w:rsidRDefault="002A1CEE" w:rsidP="00440CD2">
      <w:pPr>
        <w:pStyle w:val="PreformattatoHTML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 xml:space="preserve">    1-ter. Ai fini dell'applicazione delle disposizioni di cui al</w:t>
      </w:r>
    </w:p>
    <w:p w:rsidR="002A1CEE" w:rsidRDefault="002A1CEE" w:rsidP="00440CD2">
      <w:pPr>
        <w:pStyle w:val="PreformattatoHTML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>presente articolo, per i tributi amministrati dall'Agenzia delle</w:t>
      </w:r>
    </w:p>
    <w:p w:rsidR="002A1CEE" w:rsidRDefault="002A1CEE" w:rsidP="00440CD2">
      <w:pPr>
        <w:pStyle w:val="PreformattatoHTML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>entrate non opera la preclusione di cui al comma 1, primo periodo,</w:t>
      </w:r>
    </w:p>
    <w:p w:rsidR="002A1CEE" w:rsidRDefault="002A1CEE" w:rsidP="00440CD2">
      <w:pPr>
        <w:pStyle w:val="PreformattatoHTML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lastRenderedPageBreak/>
        <w:t xml:space="preserve">salva la notifica degli atti di </w:t>
      </w:r>
      <w:r w:rsidR="00440CD2">
        <w:rPr>
          <w:color w:val="444444"/>
          <w:sz w:val="24"/>
          <w:szCs w:val="24"/>
        </w:rPr>
        <w:t>l</w:t>
      </w:r>
      <w:r>
        <w:rPr>
          <w:color w:val="444444"/>
          <w:sz w:val="24"/>
          <w:szCs w:val="24"/>
        </w:rPr>
        <w:t>iquidazione e di accertamento,</w:t>
      </w:r>
    </w:p>
    <w:p w:rsidR="002A1CEE" w:rsidRDefault="002A1CEE" w:rsidP="00440CD2">
      <w:pPr>
        <w:pStyle w:val="PreformattatoHTML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>comprese le comunicazioni recanti le somme dovute</w:t>
      </w:r>
      <w:r w:rsidR="00440CD2">
        <w:rPr>
          <w:color w:val="444444"/>
          <w:sz w:val="24"/>
          <w:szCs w:val="24"/>
        </w:rPr>
        <w:t xml:space="preserve"> </w:t>
      </w:r>
      <w:r>
        <w:rPr>
          <w:color w:val="444444"/>
          <w:sz w:val="24"/>
          <w:szCs w:val="24"/>
        </w:rPr>
        <w:t>a sensi degli</w:t>
      </w:r>
    </w:p>
    <w:p w:rsidR="002A1CEE" w:rsidRDefault="002A1CEE" w:rsidP="00440CD2">
      <w:pPr>
        <w:pStyle w:val="PreformattatoHTML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>articoli 36-bis e 36-ter del decreto del Presidente della Repubblica</w:t>
      </w:r>
    </w:p>
    <w:p w:rsidR="002A1CEE" w:rsidRDefault="002A1CEE" w:rsidP="00440CD2">
      <w:pPr>
        <w:pStyle w:val="PreformattatoHTML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>29 settembre 1973, n. 600, e successive modificazioni, e 54-bis del</w:t>
      </w:r>
    </w:p>
    <w:p w:rsidR="002A1CEE" w:rsidRDefault="002A1CEE" w:rsidP="00440CD2">
      <w:pPr>
        <w:pStyle w:val="PreformattatoHTML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>decreto del Presidente della Repubblica 26 ottobre 1972, n.  633, e</w:t>
      </w:r>
    </w:p>
    <w:p w:rsidR="002A1CEE" w:rsidRDefault="002A1CEE" w:rsidP="00440CD2">
      <w:pPr>
        <w:pStyle w:val="PreformattatoHTML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 xml:space="preserve">successive modificazioni; </w:t>
      </w:r>
    </w:p>
    <w:p w:rsidR="002A1CEE" w:rsidRDefault="002A1CEE" w:rsidP="00440CD2">
      <w:pPr>
        <w:pStyle w:val="PreformattatoHTML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 xml:space="preserve">    1-quater. Il pagamento e la regolarizzazione di cui al presente</w:t>
      </w:r>
    </w:p>
    <w:p w:rsidR="002A1CEE" w:rsidRDefault="002A1CEE" w:rsidP="00440CD2">
      <w:pPr>
        <w:pStyle w:val="PreformattatoHTML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>articolo non precludono l'inizio o la prosecuzione di accessi,</w:t>
      </w:r>
    </w:p>
    <w:p w:rsidR="002A1CEE" w:rsidRDefault="002A1CEE" w:rsidP="00440CD2">
      <w:pPr>
        <w:pStyle w:val="PreformattatoHTML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>ispez</w:t>
      </w:r>
      <w:r w:rsidR="00F44D20">
        <w:rPr>
          <w:color w:val="444444"/>
          <w:sz w:val="24"/>
          <w:szCs w:val="24"/>
        </w:rPr>
        <w:t>ioni, verifiche o altre attività</w:t>
      </w:r>
      <w:r>
        <w:rPr>
          <w:color w:val="444444"/>
          <w:sz w:val="24"/>
          <w:szCs w:val="24"/>
        </w:rPr>
        <w:t xml:space="preserve"> amministrative di controllo e</w:t>
      </w:r>
    </w:p>
    <w:p w:rsidR="002A1CEE" w:rsidRDefault="002A1CEE" w:rsidP="00440CD2">
      <w:pPr>
        <w:pStyle w:val="PreformattatoHTML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 xml:space="preserve">accertamento»; </w:t>
      </w:r>
    </w:p>
    <w:p w:rsidR="002A1CEE" w:rsidRDefault="002A1CEE" w:rsidP="00440CD2">
      <w:pPr>
        <w:pStyle w:val="PreformattatoHTML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 xml:space="preserve">    c) al decreto legislativo 19 giugno 1997, n. 218, sono apportate</w:t>
      </w:r>
    </w:p>
    <w:p w:rsidR="002A1CEE" w:rsidRDefault="002A1CEE" w:rsidP="00440CD2">
      <w:pPr>
        <w:pStyle w:val="PreformattatoHTML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 xml:space="preserve">le seguenti modificazioni: </w:t>
      </w:r>
    </w:p>
    <w:p w:rsidR="002A1CEE" w:rsidRDefault="002A1CEE" w:rsidP="00440CD2">
      <w:pPr>
        <w:pStyle w:val="PreformattatoHTML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 xml:space="preserve">    1) all'articolo 5: </w:t>
      </w:r>
    </w:p>
    <w:p w:rsidR="002A1CEE" w:rsidRDefault="002A1CEE" w:rsidP="00440CD2">
      <w:pPr>
        <w:pStyle w:val="PreformattatoHTML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 xml:space="preserve">    1.1) al comma 1, lettera c), le parole: «in caso di definizione</w:t>
      </w:r>
    </w:p>
    <w:p w:rsidR="002A1CEE" w:rsidRDefault="002A1CEE" w:rsidP="00440CD2">
      <w:pPr>
        <w:pStyle w:val="PreformattatoHTML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 xml:space="preserve">agevolata di cui al comma 1-bis» sono soppresse; </w:t>
      </w:r>
    </w:p>
    <w:p w:rsidR="002A1CEE" w:rsidRDefault="002A1CEE" w:rsidP="00440CD2">
      <w:pPr>
        <w:pStyle w:val="PreformattatoHTML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 xml:space="preserve">    1.2) i commi da 1-bis a 1-quinquies sono abrogati; </w:t>
      </w:r>
    </w:p>
    <w:p w:rsidR="002A1CEE" w:rsidRDefault="002A1CEE" w:rsidP="00440CD2">
      <w:pPr>
        <w:pStyle w:val="PreformattatoHTML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 xml:space="preserve">    2) l'articolo 5-bis </w:t>
      </w:r>
      <w:r w:rsidR="00F44D20">
        <w:rPr>
          <w:color w:val="444444"/>
          <w:sz w:val="24"/>
          <w:szCs w:val="24"/>
        </w:rPr>
        <w:t>è</w:t>
      </w:r>
      <w:r>
        <w:rPr>
          <w:color w:val="444444"/>
          <w:sz w:val="24"/>
          <w:szCs w:val="24"/>
        </w:rPr>
        <w:t xml:space="preserve"> abrogato; </w:t>
      </w:r>
    </w:p>
    <w:p w:rsidR="002A1CEE" w:rsidRDefault="002A1CEE" w:rsidP="00440CD2">
      <w:pPr>
        <w:pStyle w:val="PreformattatoHTML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 xml:space="preserve">    3) all'articolo 11: </w:t>
      </w:r>
    </w:p>
    <w:p w:rsidR="002A1CEE" w:rsidRDefault="002A1CEE" w:rsidP="00440CD2">
      <w:pPr>
        <w:pStyle w:val="PreformattatoHTML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 xml:space="preserve">    3.1) al comma 1, lettera b-bis), le parole: «</w:t>
      </w:r>
      <w:r w:rsidR="00440CD2">
        <w:rPr>
          <w:color w:val="444444"/>
          <w:sz w:val="24"/>
          <w:szCs w:val="24"/>
        </w:rPr>
        <w:t xml:space="preserve">in </w:t>
      </w:r>
      <w:r>
        <w:rPr>
          <w:color w:val="444444"/>
          <w:sz w:val="24"/>
          <w:szCs w:val="24"/>
        </w:rPr>
        <w:t>caso di</w:t>
      </w:r>
    </w:p>
    <w:p w:rsidR="002A1CEE" w:rsidRDefault="002A1CEE" w:rsidP="00440CD2">
      <w:pPr>
        <w:pStyle w:val="PreformattatoHTML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 xml:space="preserve">definizione agevolata di cui al comma 1-bis» sono soppresse; </w:t>
      </w:r>
    </w:p>
    <w:p w:rsidR="002A1CEE" w:rsidRDefault="00F44D20" w:rsidP="00440CD2">
      <w:pPr>
        <w:pStyle w:val="PreformattatoHTML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 xml:space="preserve">    3.2) il comma 1-bis è</w:t>
      </w:r>
      <w:r w:rsidR="002A1CEE">
        <w:rPr>
          <w:color w:val="444444"/>
          <w:sz w:val="24"/>
          <w:szCs w:val="24"/>
        </w:rPr>
        <w:t xml:space="preserve"> abrogato; </w:t>
      </w:r>
    </w:p>
    <w:p w:rsidR="002A1CEE" w:rsidRDefault="002A1CEE" w:rsidP="00440CD2">
      <w:pPr>
        <w:pStyle w:val="PreformattatoHTML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 xml:space="preserve">    4) all'articolo 15, il comma 2-bis </w:t>
      </w:r>
      <w:r w:rsidR="00F44D20">
        <w:rPr>
          <w:color w:val="444444"/>
          <w:sz w:val="24"/>
          <w:szCs w:val="24"/>
        </w:rPr>
        <w:t>è</w:t>
      </w:r>
      <w:r>
        <w:rPr>
          <w:color w:val="444444"/>
          <w:sz w:val="24"/>
          <w:szCs w:val="24"/>
        </w:rPr>
        <w:t xml:space="preserve"> abrogato. </w:t>
      </w:r>
    </w:p>
    <w:p w:rsidR="00B23613" w:rsidRDefault="00B23613" w:rsidP="00440CD2"/>
    <w:sectPr w:rsidR="00B236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571"/>
    <w:rsid w:val="002A1CEE"/>
    <w:rsid w:val="00440CD2"/>
    <w:rsid w:val="006D10BE"/>
    <w:rsid w:val="006E0571"/>
    <w:rsid w:val="007760A1"/>
    <w:rsid w:val="00874855"/>
    <w:rsid w:val="00A40947"/>
    <w:rsid w:val="00B23613"/>
    <w:rsid w:val="00F4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1A44B"/>
  <w15:chartTrackingRefBased/>
  <w15:docId w15:val="{25AC5B20-6652-4C91-844F-0A8132CE8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A1CE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2A1CEE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6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zzettaufficiale.it/eli/gu/2014/12/29/300/so/99/sg/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8</cp:revision>
  <dcterms:created xsi:type="dcterms:W3CDTF">2020-11-21T06:55:00Z</dcterms:created>
  <dcterms:modified xsi:type="dcterms:W3CDTF">2020-11-21T08:53:00Z</dcterms:modified>
</cp:coreProperties>
</file>